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D1473" w14:textId="4AFBF31D" w:rsidR="000811D7" w:rsidRDefault="000811D7" w:rsidP="00D8245E">
      <w:pPr>
        <w:spacing w:after="0" w:line="240" w:lineRule="auto"/>
        <w:jc w:val="both"/>
        <w:rPr>
          <w:rFonts w:ascii="Bell MT" w:hAnsi="Bell MT"/>
          <w:b/>
          <w:sz w:val="36"/>
          <w:szCs w:val="36"/>
        </w:rPr>
      </w:pPr>
      <w:r>
        <w:rPr>
          <w:rFonts w:ascii="Bell MT" w:hAnsi="Bell MT" w:cs="Segoe UI"/>
          <w:noProof/>
          <w:color w:val="0D0D0D"/>
          <w:sz w:val="36"/>
          <w:szCs w:val="36"/>
        </w:rPr>
        <mc:AlternateContent>
          <mc:Choice Requires="wps">
            <w:drawing>
              <wp:anchor distT="0" distB="0" distL="114300" distR="114300" simplePos="0" relativeHeight="251659264" behindDoc="0" locked="0" layoutInCell="1" allowOverlap="1" wp14:anchorId="51E27B17" wp14:editId="599BFF53">
                <wp:simplePos x="0" y="0"/>
                <wp:positionH relativeFrom="column">
                  <wp:posOffset>781050</wp:posOffset>
                </wp:positionH>
                <wp:positionV relativeFrom="paragraph">
                  <wp:posOffset>-1905</wp:posOffset>
                </wp:positionV>
                <wp:extent cx="4695825" cy="619125"/>
                <wp:effectExtent l="0" t="0" r="2857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61912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49ED6A42" w14:textId="293709CD" w:rsidR="000811D7" w:rsidRDefault="000811D7" w:rsidP="000811D7">
                            <w:pPr>
                              <w:rPr>
                                <w:rFonts w:ascii="Bell MT" w:hAnsi="Bell MT"/>
                                <w:b/>
                                <w:color w:val="000000"/>
                                <w:sz w:val="16"/>
                                <w:szCs w:val="16"/>
                              </w:rPr>
                            </w:pPr>
                            <w:r w:rsidRPr="00895FBC">
                              <w:rPr>
                                <w:rFonts w:ascii="Bell MT" w:hAnsi="Bell MT"/>
                                <w:b/>
                                <w:color w:val="000000"/>
                                <w:sz w:val="16"/>
                                <w:szCs w:val="16"/>
                              </w:rPr>
                              <w:t>RESEARCH INVENTION JOUR</w:t>
                            </w:r>
                            <w:r>
                              <w:rPr>
                                <w:rFonts w:ascii="Bell MT" w:hAnsi="Bell MT"/>
                                <w:b/>
                                <w:color w:val="000000"/>
                                <w:sz w:val="16"/>
                                <w:szCs w:val="16"/>
                              </w:rPr>
                              <w:t>NAL OF RESEARCH IN EDUCATION 3(2</w:t>
                            </w:r>
                            <w:r w:rsidRPr="00895FBC">
                              <w:rPr>
                                <w:rFonts w:ascii="Bell MT" w:hAnsi="Bell MT"/>
                                <w:b/>
                                <w:color w:val="000000"/>
                                <w:sz w:val="16"/>
                                <w:szCs w:val="16"/>
                              </w:rPr>
                              <w:t>):</w:t>
                            </w:r>
                            <w:r>
                              <w:rPr>
                                <w:rFonts w:ascii="Bell MT" w:hAnsi="Bell MT"/>
                                <w:b/>
                                <w:color w:val="000000"/>
                                <w:sz w:val="16"/>
                                <w:szCs w:val="16"/>
                              </w:rPr>
                              <w:t>29-38</w:t>
                            </w:r>
                            <w:r w:rsidRPr="00895FBC">
                              <w:rPr>
                                <w:rFonts w:ascii="Bell MT" w:hAnsi="Bell MT"/>
                                <w:b/>
                                <w:color w:val="000000"/>
                                <w:sz w:val="16"/>
                                <w:szCs w:val="16"/>
                              </w:rPr>
                              <w:t>, 2024</w:t>
                            </w:r>
                          </w:p>
                          <w:p w14:paraId="34123C85" w14:textId="7B7823A2" w:rsidR="000811D7" w:rsidRPr="00895FBC" w:rsidRDefault="000811D7" w:rsidP="000811D7">
                            <w:pPr>
                              <w:rPr>
                                <w:rFonts w:ascii="Bell MT" w:hAnsi="Bell MT"/>
                                <w:b/>
                                <w:color w:val="000000"/>
                                <w:sz w:val="16"/>
                                <w:szCs w:val="16"/>
                              </w:rPr>
                            </w:pPr>
                            <w:r w:rsidRPr="00895FBC">
                              <w:rPr>
                                <w:rFonts w:ascii="Bell MT" w:hAnsi="Bell MT"/>
                                <w:b/>
                                <w:color w:val="000000"/>
                                <w:sz w:val="16"/>
                                <w:szCs w:val="16"/>
                              </w:rPr>
                              <w:t xml:space="preserve">©RIJRE Publications                                                                                </w:t>
                            </w:r>
                            <w:r>
                              <w:rPr>
                                <w:rFonts w:ascii="Bell MT" w:hAnsi="Bell MT"/>
                                <w:b/>
                                <w:color w:val="000000"/>
                                <w:sz w:val="16"/>
                                <w:szCs w:val="16"/>
                              </w:rPr>
                              <w:t xml:space="preserve">                </w:t>
                            </w:r>
                            <w:r>
                              <w:rPr>
                                <w:rFonts w:ascii="Bell MT" w:hAnsi="Bell MT"/>
                                <w:b/>
                                <w:color w:val="000000"/>
                                <w:sz w:val="16"/>
                                <w:szCs w:val="16"/>
                              </w:rPr>
                              <w:t xml:space="preserve"> </w:t>
                            </w:r>
                            <w:r w:rsidRPr="00895FBC">
                              <w:rPr>
                                <w:rFonts w:ascii="Bell MT" w:hAnsi="Bell MT"/>
                                <w:b/>
                                <w:color w:val="000000"/>
                                <w:sz w:val="16"/>
                                <w:szCs w:val="16"/>
                              </w:rPr>
                              <w:t xml:space="preserve">ISSN: </w:t>
                            </w:r>
                            <w:r w:rsidRPr="00895FBC">
                              <w:rPr>
                                <w:rFonts w:ascii="Bell MT" w:hAnsi="Bell MT"/>
                                <w:b/>
                                <w:color w:val="000000"/>
                                <w:sz w:val="20"/>
                                <w:szCs w:val="20"/>
                              </w:rPr>
                              <w:t>1597-8656</w:t>
                            </w:r>
                          </w:p>
                          <w:p w14:paraId="3AA88C4A" w14:textId="77777777" w:rsidR="000811D7" w:rsidRDefault="000811D7" w:rsidP="000811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27B17" id="Rounded Rectangle 5" o:spid="_x0000_s1026" style="position:absolute;left:0;text-align:left;margin-left:61.5pt;margin-top:-.15pt;width:369.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" fillcolor="#70ad47" strokecolor="#507e32" strokeweight="1pt">
                <v:stroke joinstyle="miter"/>
                <v:path arrowok="t"/>
                <v:textbox>
                  <w:txbxContent>
                    <w:p w14:paraId="49ED6A42" w14:textId="293709CD" w:rsidR="000811D7" w:rsidRDefault="000811D7" w:rsidP="000811D7">
                      <w:pPr>
                        <w:rPr>
                          <w:rFonts w:ascii="Bell MT" w:hAnsi="Bell MT"/>
                          <w:b/>
                          <w:color w:val="000000"/>
                          <w:sz w:val="16"/>
                          <w:szCs w:val="16"/>
                        </w:rPr>
                      </w:pPr>
                      <w:r w:rsidRPr="00895FBC">
                        <w:rPr>
                          <w:rFonts w:ascii="Bell MT" w:hAnsi="Bell MT"/>
                          <w:b/>
                          <w:color w:val="000000"/>
                          <w:sz w:val="16"/>
                          <w:szCs w:val="16"/>
                        </w:rPr>
                        <w:t>RESEARCH INVENTION JOUR</w:t>
                      </w:r>
                      <w:r>
                        <w:rPr>
                          <w:rFonts w:ascii="Bell MT" w:hAnsi="Bell MT"/>
                          <w:b/>
                          <w:color w:val="000000"/>
                          <w:sz w:val="16"/>
                          <w:szCs w:val="16"/>
                        </w:rPr>
                        <w:t>NAL OF RESEARCH IN EDUCATION 3(2</w:t>
                      </w:r>
                      <w:r w:rsidRPr="00895FBC">
                        <w:rPr>
                          <w:rFonts w:ascii="Bell MT" w:hAnsi="Bell MT"/>
                          <w:b/>
                          <w:color w:val="000000"/>
                          <w:sz w:val="16"/>
                          <w:szCs w:val="16"/>
                        </w:rPr>
                        <w:t>):</w:t>
                      </w:r>
                      <w:r>
                        <w:rPr>
                          <w:rFonts w:ascii="Bell MT" w:hAnsi="Bell MT"/>
                          <w:b/>
                          <w:color w:val="000000"/>
                          <w:sz w:val="16"/>
                          <w:szCs w:val="16"/>
                        </w:rPr>
                        <w:t>29-38</w:t>
                      </w:r>
                      <w:r w:rsidRPr="00895FBC">
                        <w:rPr>
                          <w:rFonts w:ascii="Bell MT" w:hAnsi="Bell MT"/>
                          <w:b/>
                          <w:color w:val="000000"/>
                          <w:sz w:val="16"/>
                          <w:szCs w:val="16"/>
                        </w:rPr>
                        <w:t>, 2024</w:t>
                      </w:r>
                    </w:p>
                    <w:p w14:paraId="34123C85" w14:textId="7B7823A2" w:rsidR="000811D7" w:rsidRPr="00895FBC" w:rsidRDefault="000811D7" w:rsidP="000811D7">
                      <w:pPr>
                        <w:rPr>
                          <w:rFonts w:ascii="Bell MT" w:hAnsi="Bell MT"/>
                          <w:b/>
                          <w:color w:val="000000"/>
                          <w:sz w:val="16"/>
                          <w:szCs w:val="16"/>
                        </w:rPr>
                      </w:pPr>
                      <w:r w:rsidRPr="00895FBC">
                        <w:rPr>
                          <w:rFonts w:ascii="Bell MT" w:hAnsi="Bell MT"/>
                          <w:b/>
                          <w:color w:val="000000"/>
                          <w:sz w:val="16"/>
                          <w:szCs w:val="16"/>
                        </w:rPr>
                        <w:t xml:space="preserve">©RIJRE Publications                                                                                </w:t>
                      </w:r>
                      <w:r>
                        <w:rPr>
                          <w:rFonts w:ascii="Bell MT" w:hAnsi="Bell MT"/>
                          <w:b/>
                          <w:color w:val="000000"/>
                          <w:sz w:val="16"/>
                          <w:szCs w:val="16"/>
                        </w:rPr>
                        <w:t xml:space="preserve">                </w:t>
                      </w:r>
                      <w:r>
                        <w:rPr>
                          <w:rFonts w:ascii="Bell MT" w:hAnsi="Bell MT"/>
                          <w:b/>
                          <w:color w:val="000000"/>
                          <w:sz w:val="16"/>
                          <w:szCs w:val="16"/>
                        </w:rPr>
                        <w:t xml:space="preserve"> </w:t>
                      </w:r>
                      <w:r w:rsidRPr="00895FBC">
                        <w:rPr>
                          <w:rFonts w:ascii="Bell MT" w:hAnsi="Bell MT"/>
                          <w:b/>
                          <w:color w:val="000000"/>
                          <w:sz w:val="16"/>
                          <w:szCs w:val="16"/>
                        </w:rPr>
                        <w:t xml:space="preserve">ISSN: </w:t>
                      </w:r>
                      <w:r w:rsidRPr="00895FBC">
                        <w:rPr>
                          <w:rFonts w:ascii="Bell MT" w:hAnsi="Bell MT"/>
                          <w:b/>
                          <w:color w:val="000000"/>
                          <w:sz w:val="20"/>
                          <w:szCs w:val="20"/>
                        </w:rPr>
                        <w:t>1597-8656</w:t>
                      </w:r>
                    </w:p>
                    <w:p w14:paraId="3AA88C4A" w14:textId="77777777" w:rsidR="000811D7" w:rsidRDefault="000811D7" w:rsidP="000811D7">
                      <w:pPr>
                        <w:jc w:val="center"/>
                      </w:pPr>
                    </w:p>
                  </w:txbxContent>
                </v:textbox>
              </v:roundrect>
            </w:pict>
          </mc:Fallback>
        </mc:AlternateContent>
      </w:r>
      <w:r w:rsidRPr="00213E83">
        <w:rPr>
          <w:rFonts w:ascii="Calibri" w:eastAsia="Calibri" w:hAnsi="Calibri" w:cs="Times New Roman"/>
          <w:b/>
          <w:bCs/>
          <w:noProof/>
        </w:rPr>
        <w:drawing>
          <wp:inline distT="0" distB="0" distL="0" distR="0" wp14:anchorId="2518CEBB" wp14:editId="5286537E">
            <wp:extent cx="781050" cy="704850"/>
            <wp:effectExtent l="0" t="0" r="0" b="0"/>
            <wp:docPr id="1" name="Picture 1" descr="https://rijournals.com/wp-content/uploads/2023/12/RIJ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ijournals.com/wp-content/uploads/2023/12/RIJ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04850"/>
                    </a:xfrm>
                    <a:prstGeom prst="rect">
                      <a:avLst/>
                    </a:prstGeom>
                    <a:noFill/>
                    <a:ln>
                      <a:noFill/>
                    </a:ln>
                  </pic:spPr>
                </pic:pic>
              </a:graphicData>
            </a:graphic>
          </wp:inline>
        </w:drawing>
      </w:r>
    </w:p>
    <w:p w14:paraId="3DBC5652" w14:textId="77777777" w:rsidR="00D8245E" w:rsidRDefault="00E82E06" w:rsidP="00D8245E">
      <w:pPr>
        <w:spacing w:after="0" w:line="240" w:lineRule="auto"/>
        <w:jc w:val="both"/>
        <w:rPr>
          <w:rFonts w:ascii="Bell MT" w:hAnsi="Bell MT"/>
          <w:b/>
          <w:sz w:val="36"/>
          <w:szCs w:val="36"/>
        </w:rPr>
      </w:pPr>
      <w:r w:rsidRPr="00D8245E">
        <w:rPr>
          <w:rFonts w:ascii="Bell MT" w:hAnsi="Bell MT"/>
          <w:b/>
          <w:sz w:val="36"/>
          <w:szCs w:val="36"/>
        </w:rPr>
        <w:t>Implementing Interactive Learning Technologies to Catalyze Academic Performance and Development in Ugandan Education: A Comprehensive Analysis</w:t>
      </w:r>
      <w:r w:rsidR="00C82720" w:rsidRPr="00D8245E">
        <w:rPr>
          <w:rFonts w:ascii="Bell MT" w:hAnsi="Bell MT"/>
          <w:b/>
          <w:sz w:val="36"/>
          <w:szCs w:val="36"/>
        </w:rPr>
        <w:t xml:space="preserve"> </w:t>
      </w:r>
    </w:p>
    <w:p w14:paraId="5D870F2B" w14:textId="77777777" w:rsidR="000811D7" w:rsidRPr="004E13CC" w:rsidRDefault="000811D7" w:rsidP="000811D7">
      <w:pPr>
        <w:spacing w:after="0" w:line="240" w:lineRule="auto"/>
        <w:jc w:val="center"/>
        <w:rPr>
          <w:rStyle w:val="Strong"/>
          <w:rFonts w:ascii="Bell MT" w:hAnsi="Bell MT" w:cs="Open Sans"/>
          <w:color w:val="000000" w:themeColor="text1"/>
          <w:sz w:val="24"/>
          <w:szCs w:val="24"/>
          <w:bdr w:val="none" w:sz="0" w:space="0" w:color="auto" w:frame="1"/>
          <w:shd w:val="clear" w:color="auto" w:fill="FFFFFF"/>
        </w:rPr>
      </w:pPr>
      <w:r w:rsidRPr="004E13CC">
        <w:rPr>
          <w:rFonts w:ascii="Bell MT" w:hAnsi="Bell MT"/>
          <w:b/>
          <w:color w:val="000000" w:themeColor="text1"/>
          <w:sz w:val="24"/>
          <w:szCs w:val="24"/>
          <w:vertAlign w:val="superscript"/>
        </w:rPr>
        <w:t xml:space="preserve">    1</w:t>
      </w:r>
      <w:r w:rsidRPr="004E13CC">
        <w:rPr>
          <w:rFonts w:ascii="Bell MT" w:hAnsi="Bell MT"/>
          <w:b/>
          <w:color w:val="000000" w:themeColor="text1"/>
          <w:sz w:val="24"/>
          <w:szCs w:val="24"/>
        </w:rPr>
        <w:t xml:space="preserve">Ugwu </w:t>
      </w:r>
      <w:proofErr w:type="spellStart"/>
      <w:r w:rsidRPr="004E13CC">
        <w:rPr>
          <w:rFonts w:ascii="Bell MT" w:hAnsi="Bell MT"/>
          <w:b/>
          <w:color w:val="000000" w:themeColor="text1"/>
          <w:sz w:val="24"/>
          <w:szCs w:val="24"/>
        </w:rPr>
        <w:t>Jovita</w:t>
      </w:r>
      <w:proofErr w:type="spellEnd"/>
      <w:r w:rsidRPr="004E13CC">
        <w:rPr>
          <w:rFonts w:ascii="Bell MT" w:hAnsi="Bell MT"/>
          <w:b/>
          <w:color w:val="000000" w:themeColor="text1"/>
          <w:sz w:val="24"/>
          <w:szCs w:val="24"/>
        </w:rPr>
        <w:t xml:space="preserve"> </w:t>
      </w:r>
      <w:proofErr w:type="spellStart"/>
      <w:r w:rsidRPr="004E13CC">
        <w:rPr>
          <w:rFonts w:ascii="Bell MT" w:hAnsi="Bell MT"/>
          <w:b/>
          <w:color w:val="000000" w:themeColor="text1"/>
          <w:sz w:val="24"/>
          <w:szCs w:val="24"/>
        </w:rPr>
        <w:t>Nnenna</w:t>
      </w:r>
      <w:proofErr w:type="spellEnd"/>
      <w:r w:rsidRPr="004E13CC">
        <w:rPr>
          <w:rFonts w:ascii="Bell MT" w:hAnsi="Bell MT"/>
          <w:b/>
          <w:color w:val="000000" w:themeColor="text1"/>
          <w:sz w:val="24"/>
          <w:szCs w:val="24"/>
        </w:rPr>
        <w:t xml:space="preserve">, </w:t>
      </w:r>
      <w:r w:rsidRPr="004E13CC">
        <w:rPr>
          <w:rFonts w:ascii="Bell MT" w:hAnsi="Bell MT"/>
          <w:b/>
          <w:color w:val="000000" w:themeColor="text1"/>
          <w:sz w:val="24"/>
          <w:szCs w:val="24"/>
          <w:vertAlign w:val="superscript"/>
        </w:rPr>
        <w:t>2</w:t>
      </w:r>
      <w:r w:rsidRPr="004E13CC">
        <w:rPr>
          <w:rStyle w:val="Strong"/>
          <w:rFonts w:ascii="Bell MT" w:hAnsi="Bell MT" w:cs="Open Sans"/>
          <w:color w:val="000000" w:themeColor="text1"/>
          <w:sz w:val="24"/>
          <w:szCs w:val="24"/>
          <w:bdr w:val="none" w:sz="0" w:space="0" w:color="auto" w:frame="1"/>
          <w:shd w:val="clear" w:color="auto" w:fill="FFFFFF"/>
        </w:rPr>
        <w:t xml:space="preserve">Asuma </w:t>
      </w:r>
      <w:proofErr w:type="spellStart"/>
      <w:r w:rsidRPr="004E13CC">
        <w:rPr>
          <w:rStyle w:val="Strong"/>
          <w:rFonts w:ascii="Bell MT" w:hAnsi="Bell MT" w:cs="Open Sans"/>
          <w:color w:val="000000" w:themeColor="text1"/>
          <w:sz w:val="24"/>
          <w:szCs w:val="24"/>
          <w:bdr w:val="none" w:sz="0" w:space="0" w:color="auto" w:frame="1"/>
          <w:shd w:val="clear" w:color="auto" w:fill="FFFFFF"/>
        </w:rPr>
        <w:t>Mariita</w:t>
      </w:r>
      <w:proofErr w:type="spellEnd"/>
      <w:r w:rsidRPr="004E13CC">
        <w:rPr>
          <w:rStyle w:val="Strong"/>
          <w:rFonts w:ascii="Bell MT" w:hAnsi="Bell MT" w:cs="Open Sans"/>
          <w:color w:val="000000" w:themeColor="text1"/>
          <w:sz w:val="24"/>
          <w:szCs w:val="24"/>
          <w:bdr w:val="none" w:sz="0" w:space="0" w:color="auto" w:frame="1"/>
          <w:shd w:val="clear" w:color="auto" w:fill="FFFFFF"/>
        </w:rPr>
        <w:t xml:space="preserve"> </w:t>
      </w:r>
      <w:proofErr w:type="spellStart"/>
      <w:r w:rsidRPr="004E13CC">
        <w:rPr>
          <w:rStyle w:val="Strong"/>
          <w:rFonts w:ascii="Bell MT" w:hAnsi="Bell MT" w:cs="Open Sans"/>
          <w:color w:val="000000" w:themeColor="text1"/>
          <w:sz w:val="24"/>
          <w:szCs w:val="24"/>
          <w:bdr w:val="none" w:sz="0" w:space="0" w:color="auto" w:frame="1"/>
          <w:shd w:val="clear" w:color="auto" w:fill="FFFFFF"/>
        </w:rPr>
        <w:t>Nchaga</w:t>
      </w:r>
      <w:proofErr w:type="spellEnd"/>
      <w:r w:rsidRPr="004E13CC">
        <w:rPr>
          <w:rStyle w:val="Strong"/>
          <w:rFonts w:ascii="Bell MT" w:hAnsi="Bell MT" w:cs="Open Sans"/>
          <w:color w:val="000000" w:themeColor="text1"/>
          <w:sz w:val="24"/>
          <w:szCs w:val="24"/>
          <w:bdr w:val="none" w:sz="0" w:space="0" w:color="auto" w:frame="1"/>
          <w:shd w:val="clear" w:color="auto" w:fill="FFFFFF"/>
        </w:rPr>
        <w:t xml:space="preserve"> and </w:t>
      </w:r>
      <w:r w:rsidRPr="004E13CC">
        <w:rPr>
          <w:rStyle w:val="Strong"/>
          <w:rFonts w:ascii="Bell MT" w:hAnsi="Bell MT" w:cs="Open Sans"/>
          <w:color w:val="000000" w:themeColor="text1"/>
          <w:sz w:val="24"/>
          <w:szCs w:val="24"/>
          <w:bdr w:val="none" w:sz="0" w:space="0" w:color="auto" w:frame="1"/>
          <w:shd w:val="clear" w:color="auto" w:fill="FFFFFF"/>
          <w:vertAlign w:val="superscript"/>
        </w:rPr>
        <w:t>3</w:t>
      </w:r>
      <w:r w:rsidRPr="004E13CC">
        <w:rPr>
          <w:rStyle w:val="Strong"/>
          <w:rFonts w:ascii="Bell MT" w:hAnsi="Bell MT" w:cs="Open Sans"/>
          <w:color w:val="000000" w:themeColor="text1"/>
          <w:sz w:val="24"/>
          <w:szCs w:val="24"/>
          <w:bdr w:val="none" w:sz="0" w:space="0" w:color="auto" w:frame="1"/>
          <w:shd w:val="clear" w:color="auto" w:fill="FFFFFF"/>
        </w:rPr>
        <w:t xml:space="preserve">Ugwuanyi </w:t>
      </w:r>
      <w:proofErr w:type="spellStart"/>
      <w:r w:rsidRPr="004E13CC">
        <w:rPr>
          <w:rStyle w:val="Strong"/>
          <w:rFonts w:ascii="Bell MT" w:hAnsi="Bell MT" w:cs="Open Sans"/>
          <w:color w:val="000000" w:themeColor="text1"/>
          <w:sz w:val="24"/>
          <w:szCs w:val="24"/>
          <w:bdr w:val="none" w:sz="0" w:space="0" w:color="auto" w:frame="1"/>
          <w:shd w:val="clear" w:color="auto" w:fill="FFFFFF"/>
        </w:rPr>
        <w:t>Ifeoma</w:t>
      </w:r>
      <w:proofErr w:type="spellEnd"/>
      <w:r w:rsidRPr="004E13CC">
        <w:rPr>
          <w:rStyle w:val="Strong"/>
          <w:rFonts w:ascii="Bell MT" w:hAnsi="Bell MT" w:cs="Open Sans"/>
          <w:color w:val="000000" w:themeColor="text1"/>
          <w:sz w:val="24"/>
          <w:szCs w:val="24"/>
          <w:bdr w:val="none" w:sz="0" w:space="0" w:color="auto" w:frame="1"/>
          <w:shd w:val="clear" w:color="auto" w:fill="FFFFFF"/>
        </w:rPr>
        <w:t xml:space="preserve"> Perpetua</w:t>
      </w:r>
    </w:p>
    <w:p w14:paraId="215DD6BD" w14:textId="77777777" w:rsidR="000811D7" w:rsidRPr="00B5542C" w:rsidRDefault="000811D7" w:rsidP="000811D7">
      <w:pPr>
        <w:spacing w:after="0" w:line="240" w:lineRule="auto"/>
        <w:rPr>
          <w:rFonts w:ascii="Bell MT" w:hAnsi="Bell MT"/>
          <w:b/>
          <w:color w:val="000000" w:themeColor="text1"/>
          <w:sz w:val="20"/>
          <w:szCs w:val="20"/>
        </w:rPr>
      </w:pPr>
      <w:r w:rsidRPr="00B5542C">
        <w:rPr>
          <w:rStyle w:val="Strong"/>
          <w:rFonts w:ascii="Bell MT" w:hAnsi="Bell MT" w:cs="Open Sans"/>
          <w:color w:val="000000" w:themeColor="text1"/>
          <w:sz w:val="20"/>
          <w:szCs w:val="20"/>
          <w:bdr w:val="none" w:sz="0" w:space="0" w:color="auto" w:frame="1"/>
          <w:shd w:val="clear" w:color="auto" w:fill="FFFFFF"/>
          <w:vertAlign w:val="superscript"/>
        </w:rPr>
        <w:t>1</w:t>
      </w:r>
      <w:r w:rsidRPr="00B5542C">
        <w:rPr>
          <w:rStyle w:val="Strong"/>
          <w:rFonts w:ascii="Bell MT" w:hAnsi="Bell MT" w:cs="Open Sans"/>
          <w:color w:val="000000" w:themeColor="text1"/>
          <w:sz w:val="20"/>
          <w:szCs w:val="20"/>
          <w:bdr w:val="none" w:sz="0" w:space="0" w:color="auto" w:frame="1"/>
          <w:shd w:val="clear" w:color="auto" w:fill="FFFFFF"/>
        </w:rPr>
        <w:t xml:space="preserve">Department of Publication and Extension, </w:t>
      </w:r>
      <w:r w:rsidRPr="00B5542C">
        <w:rPr>
          <w:rFonts w:ascii="Bell MT" w:hAnsi="Bell MT"/>
          <w:b/>
          <w:color w:val="000000" w:themeColor="text1"/>
          <w:sz w:val="20"/>
          <w:szCs w:val="20"/>
        </w:rPr>
        <w:t>Kampala International University Uganda</w:t>
      </w:r>
    </w:p>
    <w:p w14:paraId="2803DCA4" w14:textId="77777777" w:rsidR="000811D7" w:rsidRPr="00B5542C" w:rsidRDefault="000811D7" w:rsidP="000811D7">
      <w:pPr>
        <w:spacing w:after="0" w:line="240" w:lineRule="auto"/>
        <w:rPr>
          <w:rStyle w:val="Strong"/>
          <w:rFonts w:ascii="Bell MT" w:hAnsi="Bell MT" w:cs="Open Sans"/>
          <w:color w:val="000000" w:themeColor="text1"/>
          <w:sz w:val="20"/>
          <w:szCs w:val="20"/>
          <w:bdr w:val="none" w:sz="0" w:space="0" w:color="auto" w:frame="1"/>
          <w:shd w:val="clear" w:color="auto" w:fill="FFFFFF"/>
        </w:rPr>
      </w:pPr>
      <w:r w:rsidRPr="00B5542C">
        <w:rPr>
          <w:rStyle w:val="Strong"/>
          <w:rFonts w:ascii="Bell MT" w:hAnsi="Bell MT" w:cs="Open Sans"/>
          <w:color w:val="000000" w:themeColor="text1"/>
          <w:sz w:val="20"/>
          <w:szCs w:val="20"/>
          <w:bdr w:val="none" w:sz="0" w:space="0" w:color="auto" w:frame="1"/>
          <w:shd w:val="clear" w:color="auto" w:fill="FFFFFF"/>
          <w:vertAlign w:val="superscript"/>
        </w:rPr>
        <w:t>2</w:t>
      </w:r>
      <w:r w:rsidRPr="00B5542C">
        <w:rPr>
          <w:rStyle w:val="Strong"/>
          <w:rFonts w:ascii="Bell MT" w:hAnsi="Bell MT" w:cs="Open Sans"/>
          <w:color w:val="000000" w:themeColor="text1"/>
          <w:sz w:val="20"/>
          <w:szCs w:val="20"/>
          <w:bdr w:val="none" w:sz="0" w:space="0" w:color="auto" w:frame="1"/>
          <w:shd w:val="clear" w:color="auto" w:fill="FFFFFF"/>
        </w:rPr>
        <w:t>Department of Public Administration Kampala International University Uganda</w:t>
      </w:r>
    </w:p>
    <w:p w14:paraId="33C3119A" w14:textId="69A5A599" w:rsidR="000811D7" w:rsidRPr="000811D7" w:rsidRDefault="000811D7" w:rsidP="000811D7">
      <w:pPr>
        <w:spacing w:after="0" w:line="240" w:lineRule="auto"/>
        <w:rPr>
          <w:rFonts w:ascii="Bell MT" w:hAnsi="Bell MT"/>
          <w:b/>
          <w:color w:val="000000" w:themeColor="text1"/>
          <w:sz w:val="20"/>
          <w:szCs w:val="20"/>
        </w:rPr>
      </w:pPr>
      <w:r w:rsidRPr="00B5542C">
        <w:rPr>
          <w:rStyle w:val="Strong"/>
          <w:rFonts w:ascii="Bell MT" w:hAnsi="Bell MT" w:cs="Open Sans"/>
          <w:color w:val="000000" w:themeColor="text1"/>
          <w:sz w:val="20"/>
          <w:szCs w:val="20"/>
          <w:bdr w:val="none" w:sz="0" w:space="0" w:color="auto" w:frame="1"/>
          <w:shd w:val="clear" w:color="auto" w:fill="FFFFFF"/>
          <w:vertAlign w:val="superscript"/>
        </w:rPr>
        <w:t>3</w:t>
      </w:r>
      <w:r w:rsidRPr="00B5542C">
        <w:rPr>
          <w:rStyle w:val="Strong"/>
          <w:rFonts w:ascii="Bell MT" w:hAnsi="Bell MT" w:cs="Open Sans"/>
          <w:color w:val="000000" w:themeColor="text1"/>
          <w:sz w:val="20"/>
          <w:szCs w:val="20"/>
          <w:bdr w:val="none" w:sz="0" w:space="0" w:color="auto" w:frame="1"/>
          <w:shd w:val="clear" w:color="auto" w:fill="FFFFFF"/>
        </w:rPr>
        <w:t>Department of Educational Management Enugu State University of Science and Technology, Enugu Nigeria.</w:t>
      </w:r>
    </w:p>
    <w:p w14:paraId="0FD83677" w14:textId="594BF321" w:rsidR="00E82E06" w:rsidRPr="00D8245E" w:rsidRDefault="00D8245E" w:rsidP="000811D7">
      <w:pPr>
        <w:spacing w:after="0" w:line="240" w:lineRule="auto"/>
        <w:jc w:val="both"/>
        <w:rPr>
          <w:rFonts w:ascii="Bell MT" w:hAnsi="Bell MT"/>
          <w:b/>
          <w:sz w:val="36"/>
          <w:szCs w:val="36"/>
        </w:rPr>
      </w:pPr>
      <w:r>
        <w:rPr>
          <w:rFonts w:ascii="Bell MT" w:hAnsi="Bell MT"/>
          <w:b/>
          <w:sz w:val="36"/>
          <w:szCs w:val="36"/>
        </w:rPr>
        <w:pict w14:anchorId="1E00988A">
          <v:rect id="_x0000_i1025" style="width:0;height:1.5pt" o:hralign="center" o:hrstd="t" o:hr="t" fillcolor="#a0a0a0" stroked="f"/>
        </w:pict>
      </w:r>
      <w:r w:rsidR="000811D7">
        <w:rPr>
          <w:rFonts w:ascii="Bell MT" w:hAnsi="Bell MT"/>
          <w:b/>
          <w:sz w:val="36"/>
          <w:szCs w:val="36"/>
        </w:rPr>
        <w:t xml:space="preserve">                                         </w:t>
      </w:r>
      <w:r w:rsidR="00E82E06" w:rsidRPr="009A5B48">
        <w:rPr>
          <w:rFonts w:ascii="Bell MT" w:hAnsi="Bell MT"/>
          <w:b/>
          <w:bCs/>
          <w:sz w:val="20"/>
          <w:szCs w:val="20"/>
        </w:rPr>
        <w:t>ABSTRACT</w:t>
      </w:r>
    </w:p>
    <w:p w14:paraId="74AE1E3D" w14:textId="21B7B25C" w:rsidR="00E82E06" w:rsidRPr="00F34417" w:rsidRDefault="00E82E06" w:rsidP="00D8245E">
      <w:pPr>
        <w:spacing w:after="0" w:line="240" w:lineRule="auto"/>
        <w:jc w:val="both"/>
        <w:rPr>
          <w:rFonts w:ascii="Bell MT" w:hAnsi="Bell MT"/>
          <w:sz w:val="20"/>
          <w:szCs w:val="20"/>
        </w:rPr>
      </w:pPr>
      <w:r w:rsidRPr="00F34417">
        <w:rPr>
          <w:rFonts w:ascii="Bell MT" w:hAnsi="Bell MT"/>
          <w:sz w:val="20"/>
          <w:szCs w:val="20"/>
        </w:rPr>
        <w:t>This comprehensive analysis delves into the integration of interactive learning technologies (ILT) in Ugandan education to enhance academic performance and development. With Uganda's increasing investment in ICT-related infra</w:t>
      </w:r>
      <w:r w:rsidR="00D8245E">
        <w:rPr>
          <w:rFonts w:ascii="Bell MT" w:hAnsi="Bell MT"/>
          <w:sz w:val="20"/>
          <w:szCs w:val="20"/>
        </w:rPr>
        <w:t>-</w:t>
      </w:r>
      <w:r w:rsidRPr="00F34417">
        <w:rPr>
          <w:rFonts w:ascii="Bell MT" w:hAnsi="Bell MT"/>
          <w:sz w:val="20"/>
          <w:szCs w:val="20"/>
        </w:rPr>
        <w:t>structure and education, there's a growing need to understand the potential impact of ILT on the educational landscape. Through an examination of existing literature and empirical evidence, this study explores the benefits, challenges, and strategies associated with implementing ILT in Ugandan schools. It also addresses the importance of personalized learning, bridging the gap in access to quality education, and enhancing critical thinking skills. The analysis culminates in recommendations to optimize the utilization of ILT for fostering student engagement, motivation, and academic achievement in Uganda.</w:t>
      </w:r>
    </w:p>
    <w:p w14:paraId="279F16F8" w14:textId="77777777" w:rsidR="00D8245E" w:rsidRDefault="00E82E06" w:rsidP="00D8245E">
      <w:pPr>
        <w:spacing w:after="0" w:line="240" w:lineRule="auto"/>
        <w:jc w:val="both"/>
        <w:rPr>
          <w:rFonts w:ascii="Bell MT" w:hAnsi="Bell MT"/>
          <w:sz w:val="20"/>
          <w:szCs w:val="20"/>
        </w:rPr>
      </w:pPr>
      <w:r w:rsidRPr="009A5B48">
        <w:rPr>
          <w:rFonts w:ascii="Bell MT" w:hAnsi="Bell MT"/>
          <w:b/>
          <w:bCs/>
          <w:sz w:val="20"/>
          <w:szCs w:val="20"/>
        </w:rPr>
        <w:t>Keywords</w:t>
      </w:r>
      <w:r w:rsidRPr="00F34417">
        <w:rPr>
          <w:rFonts w:ascii="Bell MT" w:hAnsi="Bell MT"/>
          <w:sz w:val="20"/>
          <w:szCs w:val="20"/>
        </w:rPr>
        <w:t>: Interactive learning technologies, Ugandan education, aca</w:t>
      </w:r>
      <w:r w:rsidR="009E136F" w:rsidRPr="00F34417">
        <w:rPr>
          <w:rFonts w:ascii="Bell MT" w:hAnsi="Bell MT"/>
          <w:sz w:val="20"/>
          <w:szCs w:val="20"/>
        </w:rPr>
        <w:t>demic performance, development</w:t>
      </w:r>
      <w:r w:rsidR="009A5B48">
        <w:rPr>
          <w:rFonts w:ascii="Bell MT" w:hAnsi="Bell MT"/>
          <w:sz w:val="20"/>
          <w:szCs w:val="20"/>
        </w:rPr>
        <w:t>,</w:t>
      </w:r>
      <w:r w:rsidR="009E136F" w:rsidRPr="00F34417">
        <w:rPr>
          <w:rFonts w:ascii="Bell MT" w:hAnsi="Bell MT"/>
          <w:sz w:val="20"/>
          <w:szCs w:val="20"/>
        </w:rPr>
        <w:t xml:space="preserve"> and </w:t>
      </w:r>
      <w:r w:rsidRPr="00F34417">
        <w:rPr>
          <w:rFonts w:ascii="Bell MT" w:hAnsi="Bell MT"/>
          <w:sz w:val="20"/>
          <w:szCs w:val="20"/>
        </w:rPr>
        <w:t>personal</w:t>
      </w:r>
      <w:r w:rsidR="009E136F" w:rsidRPr="00F34417">
        <w:rPr>
          <w:rFonts w:ascii="Bell MT" w:hAnsi="Bell MT"/>
          <w:sz w:val="20"/>
          <w:szCs w:val="20"/>
        </w:rPr>
        <w:t>ized learning</w:t>
      </w:r>
    </w:p>
    <w:p w14:paraId="5E286B35" w14:textId="73ABC700" w:rsidR="00D8245E" w:rsidRDefault="00D8245E" w:rsidP="00D8245E">
      <w:pPr>
        <w:spacing w:after="0" w:line="240" w:lineRule="auto"/>
        <w:jc w:val="both"/>
        <w:rPr>
          <w:rFonts w:ascii="Bell MT" w:hAnsi="Bell MT"/>
          <w:sz w:val="20"/>
          <w:szCs w:val="20"/>
        </w:rPr>
      </w:pPr>
      <w:r>
        <w:rPr>
          <w:rFonts w:ascii="Bell MT" w:hAnsi="Bell MT"/>
          <w:b/>
          <w:sz w:val="36"/>
          <w:szCs w:val="36"/>
        </w:rPr>
        <w:pict w14:anchorId="4C83B461">
          <v:rect id="_x0000_i1026" style="width:0;height:1.5pt" o:hralign="center" o:hrstd="t" o:hr="t" fillcolor="#a0a0a0" stroked="f"/>
        </w:pict>
      </w:r>
    </w:p>
    <w:p w14:paraId="421AD46B" w14:textId="3813FFD1" w:rsidR="0024503C" w:rsidRPr="00D8245E" w:rsidRDefault="00C82720" w:rsidP="00D8245E">
      <w:pPr>
        <w:spacing w:after="0" w:line="240" w:lineRule="auto"/>
        <w:jc w:val="both"/>
        <w:rPr>
          <w:rFonts w:ascii="Bell MT" w:hAnsi="Bell MT"/>
          <w:b/>
          <w:sz w:val="20"/>
          <w:szCs w:val="20"/>
        </w:rPr>
      </w:pPr>
      <w:r w:rsidRPr="00D8245E">
        <w:rPr>
          <w:rFonts w:ascii="Bell MT" w:hAnsi="Bell MT"/>
          <w:b/>
          <w:sz w:val="20"/>
          <w:szCs w:val="20"/>
        </w:rPr>
        <w:t xml:space="preserve">        </w:t>
      </w:r>
      <w:r w:rsidR="00D8245E" w:rsidRPr="00D8245E">
        <w:rPr>
          <w:rFonts w:ascii="Bell MT" w:hAnsi="Bell MT"/>
          <w:b/>
          <w:sz w:val="20"/>
          <w:szCs w:val="20"/>
        </w:rPr>
        <w:t xml:space="preserve">                                </w:t>
      </w:r>
      <w:r w:rsidR="00D8245E">
        <w:rPr>
          <w:rFonts w:ascii="Bell MT" w:hAnsi="Bell MT"/>
          <w:b/>
          <w:sz w:val="20"/>
          <w:szCs w:val="20"/>
        </w:rPr>
        <w:t xml:space="preserve">                            </w:t>
      </w:r>
      <w:r w:rsidR="00E82E06" w:rsidRPr="00D8245E">
        <w:rPr>
          <w:rFonts w:ascii="Bell MT" w:hAnsi="Bell MT"/>
          <w:b/>
          <w:sz w:val="20"/>
          <w:szCs w:val="20"/>
        </w:rPr>
        <w:t>INTRODUCTION</w:t>
      </w:r>
    </w:p>
    <w:p w14:paraId="1E7C14AA" w14:textId="6A39F7A9" w:rsidR="0024503C" w:rsidRPr="00F34417" w:rsidRDefault="003D2EE5" w:rsidP="009A5B48">
      <w:pPr>
        <w:spacing w:after="0" w:line="240" w:lineRule="auto"/>
        <w:jc w:val="both"/>
        <w:rPr>
          <w:rFonts w:ascii="Bell MT" w:hAnsi="Bell MT"/>
          <w:sz w:val="20"/>
          <w:szCs w:val="20"/>
        </w:rPr>
      </w:pPr>
      <w:r w:rsidRPr="00F34417">
        <w:rPr>
          <w:rFonts w:ascii="Bell MT" w:hAnsi="Bell MT"/>
          <w:sz w:val="20"/>
          <w:szCs w:val="20"/>
        </w:rPr>
        <w:t>There has been a rapid increase in ICT-related companies in Uganda, and 10% of Ugandans are employed in these companies. Uganda's government has made significant steps in increasing ICT-enabled government services</w:t>
      </w:r>
      <w:r w:rsidR="00EA152B" w:rsidRPr="00F34417">
        <w:rPr>
          <w:rFonts w:ascii="Bell MT" w:hAnsi="Bell MT"/>
          <w:sz w:val="20"/>
          <w:szCs w:val="20"/>
        </w:rPr>
        <w:t xml:space="preserve"> [1, 2]</w:t>
      </w:r>
      <w:r w:rsidRPr="00F34417">
        <w:rPr>
          <w:rFonts w:ascii="Bell MT" w:hAnsi="Bell MT"/>
          <w:sz w:val="20"/>
          <w:szCs w:val="20"/>
        </w:rPr>
        <w:t>. For instance, the government has computerized its procurement, tax collection, and general service delivery, while the Rwandan government has gone ahead to enable all communication between the government and non-government actors like registering companies to be electronic. The Central Pneumatic Computer Company offers computer services to the rural community, giving many people in the countryside access to computers, printing, internet, and photocopying services. Most mushrooming schools are ICT-enabled. Open Distance eLearning has legal precedence in delivering at the university level; several other universities in Uganda are keen on delivering at least part of their courses using eLearning. Whether ICT should be included or excluded from any society's trajectory is no longer subject to debate because there is clear evidence showing economic growth with ICT investment and the inevitable inputs of ICT in everything else</w:t>
      </w:r>
      <w:r w:rsidR="00EA152B" w:rsidRPr="00F34417">
        <w:rPr>
          <w:rFonts w:ascii="Bell MT" w:hAnsi="Bell MT"/>
          <w:sz w:val="20"/>
          <w:szCs w:val="20"/>
        </w:rPr>
        <w:t xml:space="preserve"> [3, 4]</w:t>
      </w:r>
      <w:r w:rsidRPr="00F34417">
        <w:rPr>
          <w:rFonts w:ascii="Bell MT" w:hAnsi="Bell MT"/>
          <w:sz w:val="20"/>
          <w:szCs w:val="20"/>
        </w:rPr>
        <w:t>.</w:t>
      </w:r>
      <w:r w:rsidR="009A5B48">
        <w:rPr>
          <w:rFonts w:ascii="Bell MT" w:hAnsi="Bell MT"/>
          <w:sz w:val="20"/>
          <w:szCs w:val="20"/>
        </w:rPr>
        <w:t xml:space="preserve"> </w:t>
      </w:r>
      <w:r w:rsidR="00934921" w:rsidRPr="00F34417">
        <w:rPr>
          <w:rFonts w:ascii="Bell MT" w:hAnsi="Bell MT"/>
          <w:sz w:val="20"/>
          <w:szCs w:val="20"/>
        </w:rPr>
        <w:t>Several</w:t>
      </w:r>
      <w:r w:rsidRPr="00F34417">
        <w:rPr>
          <w:rFonts w:ascii="Bell MT" w:hAnsi="Bell MT"/>
          <w:sz w:val="20"/>
          <w:szCs w:val="20"/>
        </w:rPr>
        <w:t xml:space="preserve"> studies have been done since the international community has placed ICT as a central development strategy. All the studies are focused on how it can be effectively incorporated </w:t>
      </w:r>
      <w:r w:rsidR="00D761F6" w:rsidRPr="00F34417">
        <w:rPr>
          <w:rFonts w:ascii="Bell MT" w:hAnsi="Bell MT"/>
          <w:sz w:val="20"/>
          <w:szCs w:val="20"/>
        </w:rPr>
        <w:t>into</w:t>
      </w:r>
      <w:r w:rsidRPr="00F34417">
        <w:rPr>
          <w:rFonts w:ascii="Bell MT" w:hAnsi="Bell MT"/>
          <w:sz w:val="20"/>
          <w:szCs w:val="20"/>
        </w:rPr>
        <w:t xml:space="preserve"> the education process. A documented success story of the integration of ICT education can be traced to the 1990s when School</w:t>
      </w:r>
      <w:r w:rsidR="000104C9" w:rsidRPr="00F34417">
        <w:rPr>
          <w:rFonts w:ascii="Bell MT" w:hAnsi="Bell MT"/>
          <w:sz w:val="20"/>
          <w:szCs w:val="20"/>
        </w:rPr>
        <w:t xml:space="preserve"> </w:t>
      </w:r>
      <w:r w:rsidRPr="00F34417">
        <w:rPr>
          <w:rFonts w:ascii="Bell MT" w:hAnsi="Bell MT"/>
          <w:sz w:val="20"/>
          <w:szCs w:val="20"/>
        </w:rPr>
        <w:t xml:space="preserve">Net Uganda was piloted in one of the rural schools. These schools acted as the </w:t>
      </w:r>
      <w:r w:rsidR="00BD5329" w:rsidRPr="00F34417">
        <w:rPr>
          <w:rFonts w:ascii="Bell MT" w:hAnsi="Bell MT"/>
          <w:sz w:val="20"/>
          <w:szCs w:val="20"/>
        </w:rPr>
        <w:t>School Net</w:t>
      </w:r>
      <w:r w:rsidRPr="00F34417">
        <w:rPr>
          <w:rFonts w:ascii="Bell MT" w:hAnsi="Bell MT"/>
          <w:sz w:val="20"/>
          <w:szCs w:val="20"/>
        </w:rPr>
        <w:t xml:space="preserve"> intervention </w:t>
      </w:r>
      <w:r w:rsidR="00A04C27" w:rsidRPr="00F34417">
        <w:rPr>
          <w:rFonts w:ascii="Bell MT" w:hAnsi="Bell MT"/>
          <w:sz w:val="20"/>
          <w:szCs w:val="20"/>
        </w:rPr>
        <w:t>schools</w:t>
      </w:r>
      <w:r w:rsidRPr="00F34417">
        <w:rPr>
          <w:rFonts w:ascii="Bell MT" w:hAnsi="Bell MT"/>
          <w:sz w:val="20"/>
          <w:szCs w:val="20"/>
        </w:rPr>
        <w:t xml:space="preserve"> while there was no comparable rural counterpart school. After seven years of the intervention, the </w:t>
      </w:r>
      <w:r w:rsidR="00BD5329" w:rsidRPr="00F34417">
        <w:rPr>
          <w:rFonts w:ascii="Bell MT" w:hAnsi="Bell MT"/>
          <w:sz w:val="20"/>
          <w:szCs w:val="20"/>
        </w:rPr>
        <w:t>School Net</w:t>
      </w:r>
      <w:r w:rsidRPr="00F34417">
        <w:rPr>
          <w:rFonts w:ascii="Bell MT" w:hAnsi="Bell MT"/>
          <w:sz w:val="20"/>
          <w:szCs w:val="20"/>
        </w:rPr>
        <w:t xml:space="preserve"> was proven to be effective. The successful </w:t>
      </w:r>
      <w:r w:rsidR="00BD5329" w:rsidRPr="00F34417">
        <w:rPr>
          <w:rFonts w:ascii="Bell MT" w:hAnsi="Bell MT"/>
          <w:sz w:val="20"/>
          <w:szCs w:val="20"/>
        </w:rPr>
        <w:t>School Net</w:t>
      </w:r>
      <w:r w:rsidRPr="00F34417">
        <w:rPr>
          <w:rFonts w:ascii="Bell MT" w:hAnsi="Bell MT"/>
          <w:sz w:val="20"/>
          <w:szCs w:val="20"/>
        </w:rPr>
        <w:t xml:space="preserve"> initiative aimed to use ICT to result in several desirable education points like increasing teaching resources, reducing rural-urban educational disparities, improving achievements, increasing resource sharing, and reducing learning curves. Over the years, Uganda has increased </w:t>
      </w:r>
      <w:r w:rsidR="00A04C27" w:rsidRPr="00F34417">
        <w:rPr>
          <w:rFonts w:ascii="Bell MT" w:hAnsi="Bell MT"/>
          <w:sz w:val="20"/>
          <w:szCs w:val="20"/>
        </w:rPr>
        <w:t>its</w:t>
      </w:r>
      <w:r w:rsidRPr="00F34417">
        <w:rPr>
          <w:rFonts w:ascii="Bell MT" w:hAnsi="Bell MT"/>
          <w:sz w:val="20"/>
          <w:szCs w:val="20"/>
        </w:rPr>
        <w:t xml:space="preserve"> ICT penetration to 45%, the biggest increase in Africa according to the International Telecommunication Union (ITU), 2011</w:t>
      </w:r>
      <w:r w:rsidR="00EA152B" w:rsidRPr="00F34417">
        <w:rPr>
          <w:rFonts w:ascii="Bell MT" w:hAnsi="Bell MT"/>
          <w:sz w:val="20"/>
          <w:szCs w:val="20"/>
        </w:rPr>
        <w:t xml:space="preserve"> [5</w:t>
      </w:r>
      <w:r w:rsidR="00A04C27" w:rsidRPr="00F34417">
        <w:rPr>
          <w:rFonts w:ascii="Bell MT" w:hAnsi="Bell MT"/>
          <w:sz w:val="20"/>
          <w:szCs w:val="20"/>
        </w:rPr>
        <w:t>-</w:t>
      </w:r>
      <w:r w:rsidR="00EA152B" w:rsidRPr="00F34417">
        <w:rPr>
          <w:rFonts w:ascii="Bell MT" w:hAnsi="Bell MT"/>
          <w:sz w:val="20"/>
          <w:szCs w:val="20"/>
        </w:rPr>
        <w:t>7]</w:t>
      </w:r>
      <w:r w:rsidRPr="00F34417">
        <w:rPr>
          <w:rFonts w:ascii="Bell MT" w:hAnsi="Bell MT"/>
          <w:sz w:val="20"/>
          <w:szCs w:val="20"/>
        </w:rPr>
        <w:t>.</w:t>
      </w:r>
      <w:r w:rsidR="00D70C56" w:rsidRPr="00F34417">
        <w:rPr>
          <w:rFonts w:ascii="Bell MT" w:hAnsi="Bell MT"/>
          <w:sz w:val="20"/>
          <w:szCs w:val="20"/>
        </w:rPr>
        <w:t xml:space="preserve"> Despite the potential of interactive learning technologies to catalyze </w:t>
      </w:r>
      <w:r w:rsidR="00534A5C" w:rsidRPr="00F34417">
        <w:rPr>
          <w:rFonts w:ascii="Bell MT" w:hAnsi="Bell MT"/>
          <w:sz w:val="20"/>
          <w:szCs w:val="20"/>
        </w:rPr>
        <w:t xml:space="preserve">the </w:t>
      </w:r>
      <w:r w:rsidR="00D70C56" w:rsidRPr="00F34417">
        <w:rPr>
          <w:rFonts w:ascii="Bell MT" w:hAnsi="Bell MT"/>
          <w:sz w:val="20"/>
          <w:szCs w:val="20"/>
        </w:rPr>
        <w:t xml:space="preserve">academic performance and development of African students, inadequate research syntheses in this domain have lowered the consensus and utility of technology-based interventions. </w:t>
      </w:r>
    </w:p>
    <w:p w14:paraId="19317E59" w14:textId="717CB5B9" w:rsidR="0024503C" w:rsidRPr="00F34417" w:rsidRDefault="003D2EE5" w:rsidP="00C24FBF">
      <w:pPr>
        <w:pStyle w:val="Heading3"/>
        <w:spacing w:before="0"/>
        <w:jc w:val="center"/>
        <w:rPr>
          <w:rFonts w:ascii="Bell MT" w:hAnsi="Bell MT"/>
          <w:color w:val="auto"/>
          <w:sz w:val="20"/>
          <w:szCs w:val="20"/>
        </w:rPr>
      </w:pPr>
      <w:r w:rsidRPr="00F34417">
        <w:rPr>
          <w:rFonts w:ascii="Bell MT" w:hAnsi="Bell MT"/>
          <w:color w:val="auto"/>
          <w:sz w:val="20"/>
          <w:szCs w:val="20"/>
        </w:rPr>
        <w:t xml:space="preserve">Background of </w:t>
      </w:r>
      <w:r w:rsidR="00934921" w:rsidRPr="00F34417">
        <w:rPr>
          <w:rFonts w:ascii="Bell MT" w:hAnsi="Bell MT"/>
          <w:color w:val="auto"/>
          <w:sz w:val="20"/>
          <w:szCs w:val="20"/>
        </w:rPr>
        <w:t xml:space="preserve">the </w:t>
      </w:r>
      <w:r w:rsidRPr="00F34417">
        <w:rPr>
          <w:rFonts w:ascii="Bell MT" w:hAnsi="Bell MT"/>
          <w:color w:val="auto"/>
          <w:sz w:val="20"/>
          <w:szCs w:val="20"/>
        </w:rPr>
        <w:t>Ugandan Education System</w:t>
      </w:r>
    </w:p>
    <w:p w14:paraId="282623DA" w14:textId="416580EE" w:rsidR="00C82720" w:rsidRPr="00F34417" w:rsidRDefault="003D2EE5" w:rsidP="009A5B48">
      <w:pPr>
        <w:spacing w:after="0"/>
        <w:jc w:val="both"/>
        <w:rPr>
          <w:rFonts w:ascii="Bell MT" w:hAnsi="Bell MT"/>
          <w:sz w:val="20"/>
          <w:szCs w:val="20"/>
        </w:rPr>
      </w:pPr>
      <w:r w:rsidRPr="00F34417">
        <w:rPr>
          <w:rFonts w:ascii="Bell MT" w:hAnsi="Bell MT"/>
          <w:sz w:val="20"/>
          <w:szCs w:val="20"/>
        </w:rPr>
        <w:t xml:space="preserve">Uganda is one of the </w:t>
      </w:r>
      <w:r w:rsidR="00BD5329" w:rsidRPr="00F34417">
        <w:rPr>
          <w:rFonts w:ascii="Bell MT" w:hAnsi="Bell MT"/>
          <w:sz w:val="20"/>
          <w:szCs w:val="20"/>
        </w:rPr>
        <w:t>country’s</w:t>
      </w:r>
      <w:r w:rsidRPr="00F34417">
        <w:rPr>
          <w:rFonts w:ascii="Bell MT" w:hAnsi="Bell MT"/>
          <w:sz w:val="20"/>
          <w:szCs w:val="20"/>
        </w:rPr>
        <w:t xml:space="preserve"> leading Africa in dedicating 31% of </w:t>
      </w:r>
      <w:r w:rsidR="00934921" w:rsidRPr="00F34417">
        <w:rPr>
          <w:rFonts w:ascii="Bell MT" w:hAnsi="Bell MT"/>
          <w:sz w:val="20"/>
          <w:szCs w:val="20"/>
        </w:rPr>
        <w:t>its</w:t>
      </w:r>
      <w:r w:rsidRPr="00F34417">
        <w:rPr>
          <w:rFonts w:ascii="Bell MT" w:hAnsi="Bell MT"/>
          <w:sz w:val="20"/>
          <w:szCs w:val="20"/>
        </w:rPr>
        <w:t xml:space="preserve"> total budget to the education sector, but it has not done so out of mere obligation. A supportive body of research has shown countries </w:t>
      </w:r>
      <w:r w:rsidRPr="00F34417">
        <w:rPr>
          <w:rFonts w:ascii="Bell MT" w:hAnsi="Bell MT"/>
          <w:sz w:val="20"/>
          <w:szCs w:val="20"/>
        </w:rPr>
        <w:lastRenderedPageBreak/>
        <w:t xml:space="preserve">developing faster today and gearing up for strong, takeoff growth in the future as long as they invest in educating their citizens. International research underscores the importance of pre-primary education in ensuring uninterrupted and consistent mental and cognitive development. Little or no international research has been undertaken </w:t>
      </w:r>
      <w:r w:rsidR="001D401F" w:rsidRPr="00F34417">
        <w:rPr>
          <w:rFonts w:ascii="Bell MT" w:hAnsi="Bell MT"/>
          <w:sz w:val="20"/>
          <w:szCs w:val="20"/>
        </w:rPr>
        <w:t>to measure</w:t>
      </w:r>
      <w:r w:rsidRPr="00F34417">
        <w:rPr>
          <w:rFonts w:ascii="Bell MT" w:hAnsi="Bell MT"/>
          <w:sz w:val="20"/>
          <w:szCs w:val="20"/>
        </w:rPr>
        <w:t xml:space="preserve"> the potential of education technology in developing countries, of which Uganda is representative</w:t>
      </w:r>
      <w:r w:rsidR="007E293A" w:rsidRPr="00F34417">
        <w:rPr>
          <w:rFonts w:ascii="Bell MT" w:hAnsi="Bell MT"/>
          <w:sz w:val="20"/>
          <w:szCs w:val="20"/>
        </w:rPr>
        <w:t xml:space="preserve"> [8, 9]</w:t>
      </w:r>
      <w:r w:rsidRPr="00F34417">
        <w:rPr>
          <w:rFonts w:ascii="Bell MT" w:hAnsi="Bell MT"/>
          <w:sz w:val="20"/>
          <w:szCs w:val="20"/>
        </w:rPr>
        <w:t>.</w:t>
      </w:r>
      <w:r w:rsidR="009A5B48">
        <w:rPr>
          <w:rFonts w:ascii="Bell MT" w:hAnsi="Bell MT"/>
          <w:sz w:val="20"/>
          <w:szCs w:val="20"/>
        </w:rPr>
        <w:t xml:space="preserve"> </w:t>
      </w:r>
      <w:r w:rsidRPr="00F34417">
        <w:rPr>
          <w:rFonts w:ascii="Bell MT" w:hAnsi="Bell MT"/>
          <w:sz w:val="20"/>
          <w:szCs w:val="20"/>
        </w:rPr>
        <w:t xml:space="preserve">The Ugandan Ministry of Education has a good plan for the future. Uganda is one of the first African countries to dedicate 31% of the total budget to the education sector. Nonetheless, the transformational nature of these tools can serve as a real catalyst for achieving quicker and more effective results in a timelier manner and on a bigger scale. As of now, no scientific study has been conducted to measure its potential impact on the education sector. In summary, since the adoption of the Education 2007-2015 Sector Plan and the wider National Development Plan (NDP), as well as the eventual Vision 2040, the good or bad that Uganda delivers on development to ensure that by 2020, it </w:t>
      </w:r>
      <w:r w:rsidR="001D401F" w:rsidRPr="00F34417">
        <w:rPr>
          <w:rFonts w:ascii="Bell MT" w:hAnsi="Bell MT"/>
          <w:sz w:val="20"/>
          <w:szCs w:val="20"/>
        </w:rPr>
        <w:t>can</w:t>
      </w:r>
      <w:r w:rsidRPr="00F34417">
        <w:rPr>
          <w:rFonts w:ascii="Bell MT" w:hAnsi="Bell MT"/>
          <w:sz w:val="20"/>
          <w:szCs w:val="20"/>
        </w:rPr>
        <w:t xml:space="preserve"> successfully transition into the </w:t>
      </w:r>
      <w:r w:rsidR="00534A5C" w:rsidRPr="00F34417">
        <w:rPr>
          <w:rFonts w:ascii="Bell MT" w:hAnsi="Bell MT"/>
          <w:sz w:val="20"/>
          <w:szCs w:val="20"/>
        </w:rPr>
        <w:t>Middle-Income</w:t>
      </w:r>
      <w:r w:rsidRPr="00F34417">
        <w:rPr>
          <w:rFonts w:ascii="Bell MT" w:hAnsi="Bell MT"/>
          <w:sz w:val="20"/>
          <w:szCs w:val="20"/>
        </w:rPr>
        <w:t xml:space="preserve"> Economy rests to a large extent with how the quality of its human capital fares. Recognizing this, the sector embraced the Commonwealth commitment that National budgets must dedicate 15% to Education </w:t>
      </w:r>
      <w:r w:rsidR="001D401F" w:rsidRPr="00F34417">
        <w:rPr>
          <w:rFonts w:ascii="Bell MT" w:hAnsi="Bell MT"/>
          <w:sz w:val="20"/>
          <w:szCs w:val="20"/>
        </w:rPr>
        <w:t>to</w:t>
      </w:r>
      <w:r w:rsidRPr="00F34417">
        <w:rPr>
          <w:rFonts w:ascii="Bell MT" w:hAnsi="Bell MT"/>
          <w:sz w:val="20"/>
          <w:szCs w:val="20"/>
        </w:rPr>
        <w:t xml:space="preserve"> put its house in order</w:t>
      </w:r>
      <w:r w:rsidR="001D401F" w:rsidRPr="00F34417">
        <w:rPr>
          <w:rFonts w:ascii="Bell MT" w:hAnsi="Bell MT"/>
          <w:sz w:val="20"/>
          <w:szCs w:val="20"/>
        </w:rPr>
        <w:t xml:space="preserve"> [10, 11]</w:t>
      </w:r>
      <w:r w:rsidRPr="00F34417">
        <w:rPr>
          <w:rFonts w:ascii="Bell MT" w:hAnsi="Bell MT"/>
          <w:sz w:val="20"/>
          <w:szCs w:val="20"/>
        </w:rPr>
        <w:t>.</w:t>
      </w:r>
    </w:p>
    <w:p w14:paraId="5A3A2541" w14:textId="241FC2B1" w:rsidR="0024503C" w:rsidRPr="00C24FBF" w:rsidRDefault="003D2EE5" w:rsidP="00C24FBF">
      <w:pPr>
        <w:spacing w:after="0"/>
        <w:jc w:val="center"/>
        <w:rPr>
          <w:rFonts w:ascii="Bell MT" w:hAnsi="Bell MT"/>
          <w:b/>
          <w:bCs/>
          <w:sz w:val="20"/>
          <w:szCs w:val="20"/>
        </w:rPr>
      </w:pPr>
      <w:r w:rsidRPr="00C24FBF">
        <w:rPr>
          <w:rFonts w:ascii="Bell MT" w:hAnsi="Bell MT"/>
          <w:b/>
          <w:bCs/>
          <w:sz w:val="20"/>
          <w:szCs w:val="20"/>
        </w:rPr>
        <w:t>Importance of Academic Performance and Development</w:t>
      </w:r>
    </w:p>
    <w:p w14:paraId="07A87DA1" w14:textId="77777777" w:rsidR="001D5865" w:rsidRDefault="003D2EE5" w:rsidP="001D5865">
      <w:pPr>
        <w:spacing w:after="0" w:line="240" w:lineRule="auto"/>
        <w:jc w:val="both"/>
        <w:rPr>
          <w:rFonts w:ascii="Bell MT" w:hAnsi="Bell MT"/>
          <w:sz w:val="20"/>
          <w:szCs w:val="20"/>
        </w:rPr>
      </w:pPr>
      <w:r w:rsidRPr="00F34417">
        <w:rPr>
          <w:rFonts w:ascii="Bell MT" w:hAnsi="Bell MT"/>
          <w:sz w:val="20"/>
          <w:szCs w:val="20"/>
        </w:rPr>
        <w:t>There is an increasing demand for an educational system that involves effective, efficient, and sustainable delivery of available human, material, and financial resources in schools. However, innovative, engaging, interactive, and participatory activities are yet to penetrate the Ugandan education systems. This is despite the potential of diminishing resources, modern methods, and evolving needs of the diverse and dynamic student community for conducive learning and academic realizations. There is a further need for us to examine the importance of improving students' academic performance and development in developing countries, the critical factors that hinder meaningful academic progress and the transformative behavior of both students and educators, and strategies the governments can use to effectively, efficiently, and sustainably address the problems</w:t>
      </w:r>
      <w:r w:rsidR="00B65BC5" w:rsidRPr="00F34417">
        <w:rPr>
          <w:rFonts w:ascii="Bell MT" w:hAnsi="Bell MT"/>
          <w:sz w:val="20"/>
          <w:szCs w:val="20"/>
        </w:rPr>
        <w:t xml:space="preserve"> [12, 13]</w:t>
      </w:r>
      <w:r w:rsidRPr="00F34417">
        <w:rPr>
          <w:rFonts w:ascii="Bell MT" w:hAnsi="Bell MT"/>
          <w:sz w:val="20"/>
          <w:szCs w:val="20"/>
        </w:rPr>
        <w:t>.</w:t>
      </w:r>
      <w:r w:rsidR="00C24FBF">
        <w:rPr>
          <w:rFonts w:ascii="Bell MT" w:hAnsi="Bell MT"/>
          <w:sz w:val="20"/>
          <w:szCs w:val="20"/>
        </w:rPr>
        <w:t xml:space="preserve"> </w:t>
      </w:r>
      <w:r w:rsidRPr="00F34417">
        <w:rPr>
          <w:rFonts w:ascii="Bell MT" w:hAnsi="Bell MT"/>
          <w:sz w:val="20"/>
          <w:szCs w:val="20"/>
        </w:rPr>
        <w:t xml:space="preserve">Developing countries continue to struggle with the achievement, academic performance, and development of students in their education system. For example, the 8 years of Universal Education in Uganda have increased the number of students in school and enhanced the students' abilities to read and write. However, the school system still performs low in developing the competitiveness, academic performance, and developmental skills of the students. The system still graduates students who are not performing well academically and have not acquired the skills to enable them to advance to higher levels of education, </w:t>
      </w:r>
      <w:r w:rsidR="00DE0896">
        <w:rPr>
          <w:rFonts w:ascii="Bell MT" w:hAnsi="Bell MT"/>
          <w:sz w:val="20"/>
          <w:szCs w:val="20"/>
        </w:rPr>
        <w:t xml:space="preserve">the </w:t>
      </w:r>
      <w:r w:rsidRPr="00F34417">
        <w:rPr>
          <w:rFonts w:ascii="Bell MT" w:hAnsi="Bell MT"/>
          <w:sz w:val="20"/>
          <w:szCs w:val="20"/>
        </w:rPr>
        <w:t>job market, or business enterprises. The rising number of students in the schools is not matched with quality leadership, teaching staff, learning resources, building facilities, and administrative systems, thus creating overcrowded, poorly performing, and unequipped learning environments. With second-rate academic staff and students who are not academically well prepared, classroom lectures have not been very good at achieving effective, efficient, sustainable, and transformative performance of the students</w:t>
      </w:r>
      <w:r w:rsidR="00B3686A" w:rsidRPr="00F34417">
        <w:rPr>
          <w:rFonts w:ascii="Bell MT" w:hAnsi="Bell MT"/>
          <w:sz w:val="20"/>
          <w:szCs w:val="20"/>
        </w:rPr>
        <w:t xml:space="preserve"> [14-17]</w:t>
      </w:r>
      <w:r w:rsidRPr="00F34417">
        <w:rPr>
          <w:rFonts w:ascii="Bell MT" w:hAnsi="Bell MT"/>
          <w:sz w:val="20"/>
          <w:szCs w:val="20"/>
        </w:rPr>
        <w:t>.</w:t>
      </w:r>
    </w:p>
    <w:p w14:paraId="15033223" w14:textId="771F5262" w:rsidR="0024503C" w:rsidRPr="001D5865" w:rsidRDefault="003D2EE5" w:rsidP="001D5865">
      <w:pPr>
        <w:spacing w:after="0" w:line="240" w:lineRule="auto"/>
        <w:jc w:val="center"/>
        <w:rPr>
          <w:rFonts w:ascii="Bell MT" w:hAnsi="Bell MT"/>
          <w:b/>
          <w:bCs/>
          <w:sz w:val="20"/>
          <w:szCs w:val="20"/>
        </w:rPr>
      </w:pPr>
      <w:r w:rsidRPr="001D5865">
        <w:rPr>
          <w:rFonts w:ascii="Bell MT" w:hAnsi="Bell MT"/>
          <w:b/>
          <w:bCs/>
          <w:sz w:val="20"/>
          <w:szCs w:val="20"/>
        </w:rPr>
        <w:t>Interactive Learning Technologies in Ugandan Education</w:t>
      </w:r>
    </w:p>
    <w:p w14:paraId="470AB1C7" w14:textId="134CD696" w:rsidR="0024503C" w:rsidRPr="00F34417" w:rsidRDefault="003D2EE5" w:rsidP="001D5865">
      <w:pPr>
        <w:spacing w:after="0" w:line="240" w:lineRule="auto"/>
        <w:jc w:val="both"/>
        <w:rPr>
          <w:rFonts w:ascii="Bell MT" w:hAnsi="Bell MT"/>
          <w:sz w:val="20"/>
          <w:szCs w:val="20"/>
        </w:rPr>
      </w:pPr>
      <w:r w:rsidRPr="00F34417">
        <w:rPr>
          <w:rFonts w:ascii="Bell MT" w:hAnsi="Bell MT"/>
          <w:sz w:val="20"/>
          <w:szCs w:val="20"/>
        </w:rPr>
        <w:t xml:space="preserve">Though it is possible for a student to cram, disseminating the content from such a class, it is short-lived as they quickly forget the crammed content. The physically limited engrossment of the interaction between the teacher and the students in traditional classes creates an atmosphere where some students impact negatively their self-esteem, leaving them with lingering feelings of despair, learned helplessness, low academic level of aspiration/norms, and self-efficacy. Students consequently disassociate realities presented by traditional classes and take them as another of those infinite school drudgeries, investigating the meaning associated with acetone, alcohol, heroin, Indian hemp (marijuana), pegging on hope, and crying a voice, not yet a voice. </w:t>
      </w:r>
      <w:r w:rsidR="00ED763D" w:rsidRPr="00F34417">
        <w:rPr>
          <w:rFonts w:ascii="Bell MT" w:hAnsi="Bell MT"/>
          <w:sz w:val="20"/>
          <w:szCs w:val="20"/>
        </w:rPr>
        <w:t xml:space="preserve">Two contrasting edifying outcomes are central to involvement in traditional classes </w:t>
      </w:r>
      <w:r w:rsidR="00A15707" w:rsidRPr="00F34417">
        <w:rPr>
          <w:rFonts w:ascii="Bell MT" w:hAnsi="Bell MT"/>
          <w:sz w:val="20"/>
          <w:szCs w:val="20"/>
        </w:rPr>
        <w:t>[18-20]</w:t>
      </w:r>
      <w:r w:rsidRPr="00F34417">
        <w:rPr>
          <w:rFonts w:ascii="Bell MT" w:hAnsi="Bell MT"/>
          <w:sz w:val="20"/>
          <w:szCs w:val="20"/>
        </w:rPr>
        <w:t>.</w:t>
      </w:r>
      <w:r w:rsidR="001D5865">
        <w:rPr>
          <w:rFonts w:ascii="Bell MT" w:hAnsi="Bell MT"/>
          <w:sz w:val="20"/>
          <w:szCs w:val="20"/>
        </w:rPr>
        <w:t xml:space="preserve"> </w:t>
      </w:r>
      <w:r w:rsidRPr="00F34417">
        <w:rPr>
          <w:rFonts w:ascii="Bell MT" w:hAnsi="Bell MT"/>
          <w:sz w:val="20"/>
          <w:szCs w:val="20"/>
        </w:rPr>
        <w:t xml:space="preserve">Since the inception of schools in Uganda in the 1890s, a teacher who is physically present, explaining or demonstrating the learning content orally, has always been the epitome of knowledge of the subject matter. And this still holds in many schools today, with students writing lecture notes in rows in traditional classes. Instruction began with the teacher explaining a concept, setting questions, and asking students to answer the formed questions. </w:t>
      </w:r>
      <w:r w:rsidR="00ED763D" w:rsidRPr="00F34417">
        <w:rPr>
          <w:rFonts w:ascii="Bell MT" w:hAnsi="Bell MT"/>
          <w:sz w:val="20"/>
          <w:szCs w:val="20"/>
        </w:rPr>
        <w:t>The teacher</w:t>
      </w:r>
      <w:r w:rsidRPr="00F34417">
        <w:rPr>
          <w:rFonts w:ascii="Bell MT" w:hAnsi="Bell MT"/>
          <w:sz w:val="20"/>
          <w:szCs w:val="20"/>
        </w:rPr>
        <w:t xml:space="preserve"> also answered the question(s) he/she had set. Recounting answers by students is an orthodox instructional technique. A host of problems have been drawn from this traditional instructional method, except for the high-scoring students who feel bored, robot-like given the avalanche of copied notes, circuits, schemes, and diagrams drawn in </w:t>
      </w:r>
      <w:r w:rsidR="00ED763D" w:rsidRPr="00F34417">
        <w:rPr>
          <w:rFonts w:ascii="Bell MT" w:hAnsi="Bell MT"/>
          <w:sz w:val="20"/>
          <w:szCs w:val="20"/>
        </w:rPr>
        <w:t>coma-ward-like</w:t>
      </w:r>
      <w:r w:rsidRPr="00F34417">
        <w:rPr>
          <w:rFonts w:ascii="Bell MT" w:hAnsi="Bell MT"/>
          <w:sz w:val="20"/>
          <w:szCs w:val="20"/>
        </w:rPr>
        <w:t xml:space="preserve"> traditional classes and embedded in a meaningless juncture of marking time. Students are therefore faced with disjunctive pursuits, striving to be crammers as they learn in these traditional classes, tarrying the closely-knit relationship as it is with professional pedagogy</w:t>
      </w:r>
      <w:r w:rsidR="00ED763D" w:rsidRPr="00F34417">
        <w:rPr>
          <w:rFonts w:ascii="Bell MT" w:hAnsi="Bell MT"/>
          <w:sz w:val="20"/>
          <w:szCs w:val="20"/>
        </w:rPr>
        <w:t xml:space="preserve"> [21-24]</w:t>
      </w:r>
      <w:r w:rsidRPr="00F34417">
        <w:rPr>
          <w:rFonts w:ascii="Bell MT" w:hAnsi="Bell MT"/>
          <w:sz w:val="20"/>
          <w:szCs w:val="20"/>
        </w:rPr>
        <w:t>.</w:t>
      </w:r>
    </w:p>
    <w:p w14:paraId="0053062C" w14:textId="77777777" w:rsidR="0024503C" w:rsidRPr="00F34417" w:rsidRDefault="003D2EE5" w:rsidP="002252B3">
      <w:pPr>
        <w:pStyle w:val="Heading3"/>
        <w:spacing w:before="0" w:line="240" w:lineRule="auto"/>
        <w:jc w:val="center"/>
        <w:rPr>
          <w:rFonts w:ascii="Bell MT" w:hAnsi="Bell MT"/>
          <w:color w:val="auto"/>
          <w:sz w:val="20"/>
          <w:szCs w:val="20"/>
        </w:rPr>
      </w:pPr>
      <w:r w:rsidRPr="00F34417">
        <w:rPr>
          <w:rFonts w:ascii="Bell MT" w:hAnsi="Bell MT"/>
          <w:color w:val="auto"/>
          <w:sz w:val="20"/>
          <w:szCs w:val="20"/>
        </w:rPr>
        <w:lastRenderedPageBreak/>
        <w:t>Current Implementation of Interactive Learning Technologies in Ugandan Education</w:t>
      </w:r>
    </w:p>
    <w:p w14:paraId="0C208886" w14:textId="737DCB1E" w:rsidR="0024503C" w:rsidRPr="00F34417" w:rsidRDefault="003D2EE5" w:rsidP="002252B3">
      <w:pPr>
        <w:spacing w:after="0"/>
        <w:jc w:val="both"/>
        <w:rPr>
          <w:rFonts w:ascii="Bell MT" w:hAnsi="Bell MT"/>
          <w:sz w:val="20"/>
          <w:szCs w:val="20"/>
        </w:rPr>
      </w:pPr>
      <w:r w:rsidRPr="00F34417">
        <w:rPr>
          <w:rFonts w:ascii="Bell MT" w:hAnsi="Bell MT"/>
          <w:sz w:val="20"/>
          <w:szCs w:val="20"/>
        </w:rPr>
        <w:t xml:space="preserve">Even though there have been programs such as OLPS in Uganda tailored to facilitate the integration of interactive learning technologies into </w:t>
      </w:r>
      <w:r w:rsidR="00FE16C6" w:rsidRPr="00F34417">
        <w:rPr>
          <w:rFonts w:ascii="Bell MT" w:hAnsi="Bell MT"/>
          <w:sz w:val="20"/>
          <w:szCs w:val="20"/>
        </w:rPr>
        <w:t>schools</w:t>
      </w:r>
      <w:r w:rsidRPr="00F34417">
        <w:rPr>
          <w:rFonts w:ascii="Bell MT" w:hAnsi="Bell MT"/>
          <w:sz w:val="20"/>
          <w:szCs w:val="20"/>
        </w:rPr>
        <w:t>, there is very little written on how schools have implemented the technology, what factors have further facilitated the implementation process</w:t>
      </w:r>
      <w:r w:rsidR="00FE16C6" w:rsidRPr="00F34417">
        <w:rPr>
          <w:rFonts w:ascii="Bell MT" w:hAnsi="Bell MT"/>
          <w:sz w:val="20"/>
          <w:szCs w:val="20"/>
        </w:rPr>
        <w:t>,</w:t>
      </w:r>
      <w:r w:rsidRPr="00F34417">
        <w:rPr>
          <w:rFonts w:ascii="Bell MT" w:hAnsi="Bell MT"/>
          <w:sz w:val="20"/>
          <w:szCs w:val="20"/>
        </w:rPr>
        <w:t xml:space="preserve"> and what factors have inhibited the implementation process. As educational psychologists suggest interactive learning technologies could be a valuable tool in initiating and sustaining that the readily learned knowledge not only </w:t>
      </w:r>
      <w:r w:rsidR="00FE16C6" w:rsidRPr="00F34417">
        <w:rPr>
          <w:rFonts w:ascii="Bell MT" w:hAnsi="Bell MT"/>
          <w:sz w:val="20"/>
          <w:szCs w:val="20"/>
        </w:rPr>
        <w:t>crystallizes</w:t>
      </w:r>
      <w:r w:rsidRPr="00F34417">
        <w:rPr>
          <w:rFonts w:ascii="Bell MT" w:hAnsi="Bell MT"/>
          <w:sz w:val="20"/>
          <w:szCs w:val="20"/>
        </w:rPr>
        <w:t xml:space="preserve"> into cognitive schemas but are also </w:t>
      </w:r>
      <w:r w:rsidR="00FE16C6" w:rsidRPr="00F34417">
        <w:rPr>
          <w:rFonts w:ascii="Bell MT" w:hAnsi="Bell MT"/>
          <w:sz w:val="20"/>
          <w:szCs w:val="20"/>
        </w:rPr>
        <w:t>long-lasting</w:t>
      </w:r>
      <w:r w:rsidRPr="00F34417">
        <w:rPr>
          <w:rFonts w:ascii="Bell MT" w:hAnsi="Bell MT"/>
          <w:sz w:val="20"/>
          <w:szCs w:val="20"/>
        </w:rPr>
        <w:t xml:space="preserve">, and they further state that students can acquire such knowledge when they regularly interact with the environment they wish to understand. Preventing each </w:t>
      </w:r>
      <w:r w:rsidR="002252B3" w:rsidRPr="00F34417">
        <w:rPr>
          <w:rFonts w:ascii="Bell MT" w:hAnsi="Bell MT"/>
          <w:sz w:val="20"/>
          <w:szCs w:val="20"/>
        </w:rPr>
        <w:t>sound,</w:t>
      </w:r>
      <w:r w:rsidRPr="00F34417">
        <w:rPr>
          <w:rFonts w:ascii="Bell MT" w:hAnsi="Bell MT"/>
          <w:sz w:val="20"/>
          <w:szCs w:val="20"/>
        </w:rPr>
        <w:t xml:space="preserve"> they hear is seemingly turned into a word, phrase</w:t>
      </w:r>
      <w:r w:rsidR="00FE16C6" w:rsidRPr="00F34417">
        <w:rPr>
          <w:rFonts w:ascii="Bell MT" w:hAnsi="Bell MT"/>
          <w:sz w:val="20"/>
          <w:szCs w:val="20"/>
        </w:rPr>
        <w:t>,</w:t>
      </w:r>
      <w:r w:rsidRPr="00F34417">
        <w:rPr>
          <w:rFonts w:ascii="Bell MT" w:hAnsi="Bell MT"/>
          <w:sz w:val="20"/>
          <w:szCs w:val="20"/>
        </w:rPr>
        <w:t xml:space="preserve"> or sentence with the aid of feedback from their listeners, and even those countless cognitive processes which seemingly need little effort e.g. attention keeping and effortlessly alternating between several sources of stimulus clearly illustrate the fact that knowledge is acquired in this interactive manner</w:t>
      </w:r>
      <w:r w:rsidR="00FE16C6" w:rsidRPr="00F34417">
        <w:rPr>
          <w:rFonts w:ascii="Bell MT" w:hAnsi="Bell MT"/>
          <w:sz w:val="20"/>
          <w:szCs w:val="20"/>
        </w:rPr>
        <w:t xml:space="preserve"> [25-27]</w:t>
      </w:r>
      <w:r w:rsidRPr="00F34417">
        <w:rPr>
          <w:rFonts w:ascii="Bell MT" w:hAnsi="Bell MT"/>
          <w:sz w:val="20"/>
          <w:szCs w:val="20"/>
        </w:rPr>
        <w:t>.</w:t>
      </w:r>
    </w:p>
    <w:p w14:paraId="57223B8B" w14:textId="6766C0F5" w:rsidR="0024503C" w:rsidRPr="00F34417" w:rsidRDefault="003D2EE5" w:rsidP="002252B3">
      <w:pPr>
        <w:spacing w:after="0" w:line="240" w:lineRule="auto"/>
        <w:jc w:val="both"/>
        <w:rPr>
          <w:rFonts w:ascii="Bell MT" w:hAnsi="Bell MT"/>
          <w:sz w:val="20"/>
          <w:szCs w:val="20"/>
        </w:rPr>
      </w:pPr>
      <w:r w:rsidRPr="00F34417">
        <w:rPr>
          <w:rFonts w:ascii="Bell MT" w:hAnsi="Bell MT"/>
          <w:sz w:val="20"/>
          <w:szCs w:val="20"/>
        </w:rPr>
        <w:t xml:space="preserve">For primary schools, the government of Uganda has launched the Uganda Communications Commission (UCC) to identify the cellular network with the best coverage in unserved areas of the country, </w:t>
      </w:r>
      <w:r w:rsidR="00D73BC3">
        <w:rPr>
          <w:rFonts w:ascii="Bell MT" w:hAnsi="Bell MT"/>
          <w:sz w:val="20"/>
          <w:szCs w:val="20"/>
        </w:rPr>
        <w:t xml:space="preserve">and </w:t>
      </w:r>
      <w:r w:rsidR="00FE16C6" w:rsidRPr="00F34417">
        <w:rPr>
          <w:rFonts w:ascii="Bell MT" w:hAnsi="Bell MT"/>
          <w:sz w:val="20"/>
          <w:szCs w:val="20"/>
        </w:rPr>
        <w:t>to install</w:t>
      </w:r>
      <w:r w:rsidRPr="00F34417">
        <w:rPr>
          <w:rFonts w:ascii="Bell MT" w:hAnsi="Bell MT"/>
          <w:sz w:val="20"/>
          <w:szCs w:val="20"/>
        </w:rPr>
        <w:t xml:space="preserve"> wireless networks in the said areas. Additionally, there are new private sector initiatives such as Uganda-based Vodafone Smart which subsidizes the cost of a </w:t>
      </w:r>
      <w:r w:rsidR="00FE16C6" w:rsidRPr="00F34417">
        <w:rPr>
          <w:rFonts w:ascii="Bell MT" w:hAnsi="Bell MT"/>
          <w:sz w:val="20"/>
          <w:szCs w:val="20"/>
        </w:rPr>
        <w:t>smartphone</w:t>
      </w:r>
      <w:r w:rsidRPr="00F34417">
        <w:rPr>
          <w:rFonts w:ascii="Bell MT" w:hAnsi="Bell MT"/>
          <w:sz w:val="20"/>
          <w:szCs w:val="20"/>
        </w:rPr>
        <w:t xml:space="preserve"> by 50% for the beneficiaries of the One Laptop per School (OLPS) program. That being said, OLPS has led to the implementation of interactive learning technologies but there are several challenges which include the ultra-high subsidies by the government (which may not be sustainable) at 85% of the cost of the computer and a lack of continuous repair and maintenance infrastructure for the equipment's and thus students often develop a disliking for the computers due to this once bitten twice shy mentality. For the OLPS program, rural schools were considered first as they were the most disadvantaged in terms of resource endowments in comparison to urban schools and as such if all schools were to implement interactive learning technologies at the same </w:t>
      </w:r>
      <w:r w:rsidR="002252B3" w:rsidRPr="00F34417">
        <w:rPr>
          <w:rFonts w:ascii="Bell MT" w:hAnsi="Bell MT"/>
          <w:sz w:val="20"/>
          <w:szCs w:val="20"/>
        </w:rPr>
        <w:t>time,</w:t>
      </w:r>
      <w:r w:rsidRPr="00F34417">
        <w:rPr>
          <w:rFonts w:ascii="Bell MT" w:hAnsi="Bell MT"/>
          <w:sz w:val="20"/>
          <w:szCs w:val="20"/>
        </w:rPr>
        <w:t xml:space="preserve"> then disparities between urban and rural </w:t>
      </w:r>
      <w:r w:rsidR="00FE16C6" w:rsidRPr="00F34417">
        <w:rPr>
          <w:rFonts w:ascii="Bell MT" w:hAnsi="Bell MT"/>
          <w:sz w:val="20"/>
          <w:szCs w:val="20"/>
        </w:rPr>
        <w:t>schools</w:t>
      </w:r>
      <w:r w:rsidRPr="00F34417">
        <w:rPr>
          <w:rFonts w:ascii="Bell MT" w:hAnsi="Bell MT"/>
          <w:sz w:val="20"/>
          <w:szCs w:val="20"/>
        </w:rPr>
        <w:t xml:space="preserve"> would increase</w:t>
      </w:r>
      <w:r w:rsidR="00FE16C6" w:rsidRPr="00F34417">
        <w:rPr>
          <w:rFonts w:ascii="Bell MT" w:hAnsi="Bell MT"/>
          <w:sz w:val="20"/>
          <w:szCs w:val="20"/>
        </w:rPr>
        <w:t xml:space="preserve"> [28, 29]</w:t>
      </w:r>
      <w:r w:rsidRPr="00F34417">
        <w:rPr>
          <w:rFonts w:ascii="Bell MT" w:hAnsi="Bell MT"/>
          <w:sz w:val="20"/>
          <w:szCs w:val="20"/>
        </w:rPr>
        <w:t>.</w:t>
      </w:r>
    </w:p>
    <w:p w14:paraId="57533AEC" w14:textId="09784E76" w:rsidR="0024503C" w:rsidRPr="00F34417" w:rsidRDefault="003D2EE5" w:rsidP="00D73BC3">
      <w:pPr>
        <w:pStyle w:val="Heading3"/>
        <w:spacing w:before="0" w:line="240" w:lineRule="auto"/>
        <w:jc w:val="center"/>
        <w:rPr>
          <w:rFonts w:ascii="Bell MT" w:hAnsi="Bell MT"/>
          <w:color w:val="auto"/>
          <w:sz w:val="20"/>
          <w:szCs w:val="20"/>
        </w:rPr>
      </w:pPr>
      <w:r w:rsidRPr="00F34417">
        <w:rPr>
          <w:rFonts w:ascii="Bell MT" w:hAnsi="Bell MT"/>
          <w:color w:val="auto"/>
          <w:sz w:val="20"/>
          <w:szCs w:val="20"/>
        </w:rPr>
        <w:t>Benefits of Implementing Interactive Learning Technologies</w:t>
      </w:r>
    </w:p>
    <w:p w14:paraId="6CC49505" w14:textId="1DC22FF4" w:rsidR="00C82720" w:rsidRPr="00F34417" w:rsidRDefault="00E64B28" w:rsidP="00477BBF">
      <w:pPr>
        <w:spacing w:after="0" w:line="240" w:lineRule="auto"/>
        <w:jc w:val="both"/>
        <w:rPr>
          <w:rFonts w:ascii="Bell MT" w:hAnsi="Bell MT"/>
          <w:sz w:val="20"/>
          <w:szCs w:val="20"/>
        </w:rPr>
      </w:pPr>
      <w:r w:rsidRPr="00F34417">
        <w:rPr>
          <w:rFonts w:ascii="Bell MT" w:hAnsi="Bell MT"/>
          <w:sz w:val="20"/>
          <w:szCs w:val="20"/>
        </w:rPr>
        <w:t>[30]</w:t>
      </w:r>
      <w:r w:rsidR="003D2EE5" w:rsidRPr="00F34417">
        <w:rPr>
          <w:rFonts w:ascii="Bell MT" w:hAnsi="Bell MT"/>
          <w:sz w:val="20"/>
          <w:szCs w:val="20"/>
        </w:rPr>
        <w:t xml:space="preserve">, observed that the use of ICT-based learning in classrooms had increased the pupils’ attention span, stimulated scientific creativity, and improved academic performance. </w:t>
      </w:r>
      <w:r w:rsidR="001D7DA5" w:rsidRPr="00F34417">
        <w:rPr>
          <w:rFonts w:ascii="Bell MT" w:hAnsi="Bell MT"/>
          <w:sz w:val="20"/>
          <w:szCs w:val="20"/>
        </w:rPr>
        <w:t>[31], sees</w:t>
      </w:r>
      <w:r w:rsidR="003D2EE5" w:rsidRPr="00F34417">
        <w:rPr>
          <w:rFonts w:ascii="Bell MT" w:hAnsi="Bell MT"/>
          <w:sz w:val="20"/>
          <w:szCs w:val="20"/>
        </w:rPr>
        <w:t xml:space="preserve"> the effective use of innovative educational technology in the student learning process as a platform for reducing the learning cycle </w:t>
      </w:r>
      <w:r w:rsidR="00534A5C" w:rsidRPr="00F34417">
        <w:rPr>
          <w:rFonts w:ascii="Bell MT" w:hAnsi="Bell MT"/>
          <w:sz w:val="20"/>
          <w:szCs w:val="20"/>
        </w:rPr>
        <w:t xml:space="preserve">and </w:t>
      </w:r>
      <w:r w:rsidR="003D2EE5" w:rsidRPr="00F34417">
        <w:rPr>
          <w:rFonts w:ascii="Bell MT" w:hAnsi="Bell MT"/>
          <w:sz w:val="20"/>
          <w:szCs w:val="20"/>
        </w:rPr>
        <w:t xml:space="preserve">improving academic performance. It also serves as a reference point for students to evaluate self-knowledge and help in practical preparation for future professional work. </w:t>
      </w:r>
      <w:r w:rsidR="001D7DA5" w:rsidRPr="00F34417">
        <w:rPr>
          <w:rFonts w:ascii="Bell MT" w:hAnsi="Bell MT"/>
          <w:sz w:val="20"/>
          <w:szCs w:val="20"/>
        </w:rPr>
        <w:t xml:space="preserve">[32], </w:t>
      </w:r>
      <w:r w:rsidR="003D2EE5" w:rsidRPr="00F34417">
        <w:rPr>
          <w:rFonts w:ascii="Bell MT" w:hAnsi="Bell MT"/>
          <w:sz w:val="20"/>
          <w:szCs w:val="20"/>
        </w:rPr>
        <w:t xml:space="preserve">in his study revealed that the pedagogical use of software CD in Mathematics by commercial secondary school students in </w:t>
      </w:r>
      <w:proofErr w:type="spellStart"/>
      <w:r w:rsidR="003D2EE5" w:rsidRPr="00F34417">
        <w:rPr>
          <w:rFonts w:ascii="Bell MT" w:hAnsi="Bell MT"/>
          <w:sz w:val="20"/>
          <w:szCs w:val="20"/>
        </w:rPr>
        <w:t>Sokoto</w:t>
      </w:r>
      <w:proofErr w:type="spellEnd"/>
      <w:r w:rsidR="003D2EE5" w:rsidRPr="00F34417">
        <w:rPr>
          <w:rFonts w:ascii="Bell MT" w:hAnsi="Bell MT"/>
          <w:sz w:val="20"/>
          <w:szCs w:val="20"/>
        </w:rPr>
        <w:t xml:space="preserve"> produces a positive effect on </w:t>
      </w:r>
      <w:r w:rsidR="008473E0" w:rsidRPr="00F34417">
        <w:rPr>
          <w:rFonts w:ascii="Bell MT" w:hAnsi="Bell MT"/>
          <w:sz w:val="20"/>
          <w:szCs w:val="20"/>
        </w:rPr>
        <w:t>student’s</w:t>
      </w:r>
      <w:r w:rsidR="003D2EE5" w:rsidRPr="00F34417">
        <w:rPr>
          <w:rFonts w:ascii="Bell MT" w:hAnsi="Bell MT"/>
          <w:sz w:val="20"/>
          <w:szCs w:val="20"/>
        </w:rPr>
        <w:t xml:space="preserve"> attitudes </w:t>
      </w:r>
      <w:r w:rsidR="001D7DA5" w:rsidRPr="00F34417">
        <w:rPr>
          <w:rFonts w:ascii="Bell MT" w:hAnsi="Bell MT"/>
          <w:sz w:val="20"/>
          <w:szCs w:val="20"/>
        </w:rPr>
        <w:t>toward</w:t>
      </w:r>
      <w:r w:rsidR="003D2EE5" w:rsidRPr="00F34417">
        <w:rPr>
          <w:rFonts w:ascii="Bell MT" w:hAnsi="Bell MT"/>
          <w:sz w:val="20"/>
          <w:szCs w:val="20"/>
        </w:rPr>
        <w:t xml:space="preserve"> the subject, immediate recall, and examination results. </w:t>
      </w:r>
      <w:r w:rsidR="00534A5C" w:rsidRPr="00F34417">
        <w:rPr>
          <w:rFonts w:ascii="Bell MT" w:hAnsi="Bell MT"/>
          <w:sz w:val="20"/>
          <w:szCs w:val="20"/>
        </w:rPr>
        <w:t>The</w:t>
      </w:r>
      <w:r w:rsidR="003D2EE5" w:rsidRPr="00F34417">
        <w:rPr>
          <w:rFonts w:ascii="Bell MT" w:hAnsi="Bell MT"/>
          <w:sz w:val="20"/>
          <w:szCs w:val="20"/>
        </w:rPr>
        <w:t xml:space="preserve"> pedagogical use of VCD in mathematics by the students of </w:t>
      </w:r>
      <w:proofErr w:type="spellStart"/>
      <w:r w:rsidR="003D2EE5" w:rsidRPr="00F34417">
        <w:rPr>
          <w:rFonts w:ascii="Bell MT" w:hAnsi="Bell MT"/>
          <w:sz w:val="20"/>
          <w:szCs w:val="20"/>
        </w:rPr>
        <w:t>Sokoto</w:t>
      </w:r>
      <w:proofErr w:type="spellEnd"/>
      <w:r w:rsidR="003D2EE5" w:rsidRPr="00F34417">
        <w:rPr>
          <w:rFonts w:ascii="Bell MT" w:hAnsi="Bell MT"/>
          <w:sz w:val="20"/>
          <w:szCs w:val="20"/>
        </w:rPr>
        <w:t xml:space="preserve"> metropolis showed a </w:t>
      </w:r>
      <w:r w:rsidR="00534A5C" w:rsidRPr="00F34417">
        <w:rPr>
          <w:rFonts w:ascii="Bell MT" w:hAnsi="Bell MT"/>
          <w:sz w:val="20"/>
          <w:szCs w:val="20"/>
        </w:rPr>
        <w:t>considerably</w:t>
      </w:r>
      <w:r w:rsidR="003D2EE5" w:rsidRPr="00F34417">
        <w:rPr>
          <w:rFonts w:ascii="Bell MT" w:hAnsi="Bell MT"/>
          <w:sz w:val="20"/>
          <w:szCs w:val="20"/>
        </w:rPr>
        <w:t xml:space="preserve"> improved examination result. </w:t>
      </w:r>
      <w:r w:rsidR="008473E0" w:rsidRPr="00F34417">
        <w:rPr>
          <w:rFonts w:ascii="Bell MT" w:hAnsi="Bell MT"/>
          <w:sz w:val="20"/>
          <w:szCs w:val="20"/>
        </w:rPr>
        <w:t xml:space="preserve">[33], </w:t>
      </w:r>
      <w:r w:rsidR="003D2EE5" w:rsidRPr="00F34417">
        <w:rPr>
          <w:rFonts w:ascii="Bell MT" w:hAnsi="Bell MT"/>
          <w:sz w:val="20"/>
          <w:szCs w:val="20"/>
        </w:rPr>
        <w:t xml:space="preserve">says that </w:t>
      </w:r>
      <w:r w:rsidR="00534A5C" w:rsidRPr="00F34417">
        <w:rPr>
          <w:rFonts w:ascii="Bell MT" w:hAnsi="Bell MT"/>
          <w:sz w:val="20"/>
          <w:szCs w:val="20"/>
        </w:rPr>
        <w:t xml:space="preserve">with </w:t>
      </w:r>
      <w:r w:rsidR="003D2EE5" w:rsidRPr="00F34417">
        <w:rPr>
          <w:rFonts w:ascii="Bell MT" w:hAnsi="Bell MT"/>
          <w:sz w:val="20"/>
          <w:szCs w:val="20"/>
        </w:rPr>
        <w:t>the integration of ICT into learning students who received this approach exhibited better academic performance and had a more positive perception of Mathematics relative to students in the control group who received conventional learning.</w:t>
      </w:r>
      <w:r w:rsidR="00477BBF">
        <w:rPr>
          <w:rFonts w:ascii="Bell MT" w:hAnsi="Bell MT"/>
          <w:sz w:val="20"/>
          <w:szCs w:val="20"/>
        </w:rPr>
        <w:t xml:space="preserve"> </w:t>
      </w:r>
      <w:r w:rsidR="008473E0" w:rsidRPr="00F34417">
        <w:rPr>
          <w:rFonts w:ascii="Bell MT" w:hAnsi="Bell MT"/>
          <w:sz w:val="20"/>
          <w:szCs w:val="20"/>
        </w:rPr>
        <w:t>[34</w:t>
      </w:r>
      <w:r w:rsidR="00D73BC3" w:rsidRPr="00F34417">
        <w:rPr>
          <w:rFonts w:ascii="Bell MT" w:hAnsi="Bell MT"/>
          <w:sz w:val="20"/>
          <w:szCs w:val="20"/>
        </w:rPr>
        <w:t>],</w:t>
      </w:r>
      <w:r w:rsidR="00D73BC3">
        <w:rPr>
          <w:rFonts w:ascii="Bell MT" w:hAnsi="Bell MT"/>
          <w:sz w:val="20"/>
          <w:szCs w:val="20"/>
        </w:rPr>
        <w:t xml:space="preserve"> </w:t>
      </w:r>
      <w:r w:rsidR="00D73BC3" w:rsidRPr="00F34417">
        <w:rPr>
          <w:rFonts w:ascii="Bell MT" w:hAnsi="Bell MT"/>
          <w:sz w:val="20"/>
          <w:szCs w:val="20"/>
        </w:rPr>
        <w:t>undertook</w:t>
      </w:r>
      <w:r w:rsidR="003D2EE5" w:rsidRPr="00F34417">
        <w:rPr>
          <w:rFonts w:ascii="Bell MT" w:hAnsi="Bell MT"/>
          <w:sz w:val="20"/>
          <w:szCs w:val="20"/>
        </w:rPr>
        <w:t xml:space="preserve"> a qualitative study that assessed the impact of implementing interactive learning technologies (ILT) in eight primary schools in Uganda. It was revealed that the productive and responsible ICT use in the learning process increases pupils’ initiative, </w:t>
      </w:r>
      <w:r w:rsidR="00534A5C" w:rsidRPr="00F34417">
        <w:rPr>
          <w:rFonts w:ascii="Bell MT" w:hAnsi="Bell MT"/>
          <w:sz w:val="20"/>
          <w:szCs w:val="20"/>
        </w:rPr>
        <w:t xml:space="preserve">and </w:t>
      </w:r>
      <w:r w:rsidR="003D2EE5" w:rsidRPr="00F34417">
        <w:rPr>
          <w:rFonts w:ascii="Bell MT" w:hAnsi="Bell MT"/>
          <w:sz w:val="20"/>
          <w:szCs w:val="20"/>
        </w:rPr>
        <w:t xml:space="preserve">develops their logical thinking and problem-solving skills besides making them creative. </w:t>
      </w:r>
      <w:r w:rsidR="008473E0" w:rsidRPr="00F34417">
        <w:rPr>
          <w:rFonts w:ascii="Bell MT" w:hAnsi="Bell MT"/>
          <w:sz w:val="20"/>
          <w:szCs w:val="20"/>
        </w:rPr>
        <w:t>[35]</w:t>
      </w:r>
      <w:r w:rsidR="003D2EE5" w:rsidRPr="00F34417">
        <w:rPr>
          <w:rFonts w:ascii="Bell MT" w:hAnsi="Bell MT"/>
          <w:sz w:val="20"/>
          <w:szCs w:val="20"/>
        </w:rPr>
        <w:t>, who implemented IT-based instructional material to nineteen senior-high students from ten schools in the Eastern region of Ghana, indicated that the students showed improvement in personalized learning, attentiveness of the students</w:t>
      </w:r>
      <w:r w:rsidR="00534A5C" w:rsidRPr="00F34417">
        <w:rPr>
          <w:rFonts w:ascii="Bell MT" w:hAnsi="Bell MT"/>
          <w:sz w:val="20"/>
          <w:szCs w:val="20"/>
        </w:rPr>
        <w:t>,</w:t>
      </w:r>
      <w:r w:rsidR="003D2EE5" w:rsidRPr="00F34417">
        <w:rPr>
          <w:rFonts w:ascii="Bell MT" w:hAnsi="Bell MT"/>
          <w:sz w:val="20"/>
          <w:szCs w:val="20"/>
        </w:rPr>
        <w:t xml:space="preserve"> and </w:t>
      </w:r>
      <w:r w:rsidR="00CE0A62" w:rsidRPr="00F34417">
        <w:rPr>
          <w:rFonts w:ascii="Bell MT" w:hAnsi="Bell MT"/>
          <w:sz w:val="20"/>
          <w:szCs w:val="20"/>
        </w:rPr>
        <w:t>student</w:t>
      </w:r>
      <w:r w:rsidR="003D2EE5" w:rsidRPr="00F34417">
        <w:rPr>
          <w:rFonts w:ascii="Bell MT" w:hAnsi="Bell MT"/>
          <w:sz w:val="20"/>
          <w:szCs w:val="20"/>
        </w:rPr>
        <w:t xml:space="preserve"> performance in the examination. This agreement is echoed by </w:t>
      </w:r>
      <w:r w:rsidR="00CE0A62" w:rsidRPr="00F34417">
        <w:rPr>
          <w:rFonts w:ascii="Bell MT" w:hAnsi="Bell MT"/>
          <w:sz w:val="20"/>
          <w:szCs w:val="20"/>
        </w:rPr>
        <w:t>[36]</w:t>
      </w:r>
      <w:r w:rsidR="003D2EE5" w:rsidRPr="00F34417">
        <w:rPr>
          <w:rFonts w:ascii="Bell MT" w:hAnsi="Bell MT"/>
          <w:sz w:val="20"/>
          <w:szCs w:val="20"/>
        </w:rPr>
        <w:t xml:space="preserve"> whose cross-sectional study involving Palestinian students using a Virtual Learning Platform (VLP) at two universities in Israel found that ICT was directly related to student’s performance in examinations. </w:t>
      </w:r>
      <w:r w:rsidR="003A08A6" w:rsidRPr="00F34417">
        <w:rPr>
          <w:rFonts w:ascii="Bell MT" w:hAnsi="Bell MT"/>
          <w:sz w:val="20"/>
          <w:szCs w:val="20"/>
        </w:rPr>
        <w:t>[37], supported</w:t>
      </w:r>
      <w:r w:rsidR="003D2EE5" w:rsidRPr="00F34417">
        <w:rPr>
          <w:rFonts w:ascii="Bell MT" w:hAnsi="Bell MT"/>
          <w:sz w:val="20"/>
          <w:szCs w:val="20"/>
        </w:rPr>
        <w:t xml:space="preserve"> this view in their study conducted in some selected schools in </w:t>
      </w:r>
      <w:r w:rsidR="00534A5C" w:rsidRPr="00F34417">
        <w:rPr>
          <w:rFonts w:ascii="Bell MT" w:hAnsi="Bell MT"/>
          <w:sz w:val="20"/>
          <w:szCs w:val="20"/>
        </w:rPr>
        <w:t xml:space="preserve">the </w:t>
      </w:r>
      <w:r w:rsidR="003D2EE5" w:rsidRPr="00F34417">
        <w:rPr>
          <w:rFonts w:ascii="Bell MT" w:hAnsi="Bell MT"/>
          <w:sz w:val="20"/>
          <w:szCs w:val="20"/>
        </w:rPr>
        <w:t>UK and concluded that the student’s use of ICT in and outside the classroom has a significant impact on students’ examination results.</w:t>
      </w:r>
    </w:p>
    <w:p w14:paraId="4C95CCA3" w14:textId="77777777" w:rsidR="0024503C" w:rsidRPr="00C83E6A" w:rsidRDefault="003D2EE5" w:rsidP="00C83E6A">
      <w:pPr>
        <w:spacing w:after="0"/>
        <w:jc w:val="center"/>
        <w:rPr>
          <w:rFonts w:ascii="Bell MT" w:hAnsi="Bell MT"/>
          <w:b/>
          <w:bCs/>
          <w:sz w:val="20"/>
          <w:szCs w:val="20"/>
        </w:rPr>
      </w:pPr>
      <w:r w:rsidRPr="00C83E6A">
        <w:rPr>
          <w:rFonts w:ascii="Bell MT" w:hAnsi="Bell MT"/>
          <w:b/>
          <w:bCs/>
          <w:sz w:val="20"/>
          <w:szCs w:val="20"/>
        </w:rPr>
        <w:t>Impact of Interactive Learning Technologies on Academic Performance and Development</w:t>
      </w:r>
    </w:p>
    <w:p w14:paraId="6F904868" w14:textId="750AEAB2" w:rsidR="0024503C" w:rsidRPr="00F34417" w:rsidRDefault="003D2EE5" w:rsidP="00C83E6A">
      <w:pPr>
        <w:spacing w:after="0" w:line="240" w:lineRule="auto"/>
        <w:jc w:val="both"/>
        <w:rPr>
          <w:rFonts w:ascii="Bell MT" w:hAnsi="Bell MT"/>
          <w:sz w:val="20"/>
          <w:szCs w:val="20"/>
        </w:rPr>
      </w:pPr>
      <w:r w:rsidRPr="00F34417">
        <w:rPr>
          <w:rFonts w:ascii="Bell MT" w:hAnsi="Bell MT"/>
          <w:sz w:val="20"/>
          <w:szCs w:val="20"/>
        </w:rPr>
        <w:t xml:space="preserve">Furthermore, the motivation to implement interactive learning technologies in African communities is partially anchored on the positive effects of technology on student academic performance and school progress. A majority of interactive learning technologies deployed in Ugandan schools </w:t>
      </w:r>
      <w:r w:rsidR="00534A5C" w:rsidRPr="00F34417">
        <w:rPr>
          <w:rFonts w:ascii="Bell MT" w:hAnsi="Bell MT"/>
          <w:sz w:val="20"/>
          <w:szCs w:val="20"/>
        </w:rPr>
        <w:t>are</w:t>
      </w:r>
      <w:r w:rsidRPr="00F34417">
        <w:rPr>
          <w:rFonts w:ascii="Bell MT" w:hAnsi="Bell MT"/>
          <w:sz w:val="20"/>
          <w:szCs w:val="20"/>
        </w:rPr>
        <w:t xml:space="preserve"> radio lessons, possibly motivated by the wide network coverage of radio in the country. Notably, the focus on student education in many previous meta-analyses, and an emerging ECOWAS research question, have led researchers to focus attention on rural schools as a COE research area. Despite the increasing research attention towards interactive learning technologies in African education, the treatment of such interventions is increasingly characterized by narrative reviews, particularly among high-impact journals. </w:t>
      </w:r>
      <w:r w:rsidRPr="00F34417">
        <w:rPr>
          <w:rFonts w:ascii="Bell MT" w:hAnsi="Bell MT"/>
          <w:sz w:val="20"/>
          <w:szCs w:val="20"/>
        </w:rPr>
        <w:lastRenderedPageBreak/>
        <w:t>As a result, the existing literature on interactive learning technologies in the African education environment is marked by concerns of generalizability, reliability, and variability among reviewed studies</w:t>
      </w:r>
      <w:r w:rsidR="008134B3" w:rsidRPr="00F34417">
        <w:rPr>
          <w:rFonts w:ascii="Bell MT" w:hAnsi="Bell MT"/>
          <w:sz w:val="20"/>
          <w:szCs w:val="20"/>
        </w:rPr>
        <w:t xml:space="preserve"> [38-42]</w:t>
      </w:r>
      <w:r w:rsidR="00D70C56" w:rsidRPr="00F34417">
        <w:rPr>
          <w:rFonts w:ascii="Bell MT" w:hAnsi="Bell MT"/>
          <w:sz w:val="20"/>
          <w:szCs w:val="20"/>
        </w:rPr>
        <w:t>.</w:t>
      </w:r>
    </w:p>
    <w:p w14:paraId="07C182B2" w14:textId="544086FA" w:rsidR="0024503C" w:rsidRPr="00F34417" w:rsidRDefault="003D2EE5" w:rsidP="00C83E6A">
      <w:pPr>
        <w:pStyle w:val="Heading3"/>
        <w:spacing w:before="0" w:line="240" w:lineRule="auto"/>
        <w:jc w:val="center"/>
        <w:rPr>
          <w:rFonts w:ascii="Bell MT" w:hAnsi="Bell MT"/>
          <w:color w:val="auto"/>
          <w:sz w:val="20"/>
          <w:szCs w:val="20"/>
        </w:rPr>
      </w:pPr>
      <w:r w:rsidRPr="00F34417">
        <w:rPr>
          <w:rFonts w:ascii="Bell MT" w:hAnsi="Bell MT"/>
          <w:color w:val="auto"/>
          <w:sz w:val="20"/>
          <w:szCs w:val="20"/>
        </w:rPr>
        <w:t>Improved Engagement and Motivation of Students</w:t>
      </w:r>
    </w:p>
    <w:p w14:paraId="25BF9353" w14:textId="7DE8732B" w:rsidR="0024503C" w:rsidRPr="00F34417" w:rsidRDefault="003D2EE5" w:rsidP="00C83E6A">
      <w:pPr>
        <w:spacing w:after="0" w:line="240" w:lineRule="auto"/>
        <w:jc w:val="both"/>
        <w:rPr>
          <w:rFonts w:ascii="Bell MT" w:hAnsi="Bell MT"/>
          <w:sz w:val="20"/>
          <w:szCs w:val="20"/>
        </w:rPr>
      </w:pPr>
      <w:r w:rsidRPr="00F34417">
        <w:rPr>
          <w:rFonts w:ascii="Bell MT" w:hAnsi="Bell MT"/>
          <w:sz w:val="20"/>
          <w:szCs w:val="20"/>
        </w:rPr>
        <w:t xml:space="preserve">Engagement of students and teachers </w:t>
      </w:r>
      <w:r w:rsidR="00534A5C" w:rsidRPr="00F34417">
        <w:rPr>
          <w:rFonts w:ascii="Bell MT" w:hAnsi="Bell MT"/>
          <w:sz w:val="20"/>
          <w:szCs w:val="20"/>
        </w:rPr>
        <w:t>in</w:t>
      </w:r>
      <w:r w:rsidRPr="00F34417">
        <w:rPr>
          <w:rFonts w:ascii="Bell MT" w:hAnsi="Bell MT"/>
          <w:sz w:val="20"/>
          <w:szCs w:val="20"/>
        </w:rPr>
        <w:t xml:space="preserve"> instructional programs is very important as they result in very positive outcomes. Engaged students become deeply interested in their studies, take an active role in classes, learn from books, from others, and feel safe in their surroundings. Teachers, on their part, as well as students who get directly involved in learning activities, have a higher likelihood to increase academic achievement, </w:t>
      </w:r>
      <w:r w:rsidR="00534A5C" w:rsidRPr="00F34417">
        <w:rPr>
          <w:rFonts w:ascii="Bell MT" w:hAnsi="Bell MT"/>
          <w:sz w:val="20"/>
          <w:szCs w:val="20"/>
        </w:rPr>
        <w:t xml:space="preserve">and </w:t>
      </w:r>
      <w:r w:rsidRPr="00F34417">
        <w:rPr>
          <w:rFonts w:ascii="Bell MT" w:hAnsi="Bell MT"/>
          <w:sz w:val="20"/>
          <w:szCs w:val="20"/>
        </w:rPr>
        <w:t xml:space="preserve">cognitive, social, and emotional development of students. It is against this background that the ICT for Education Policy for Uganda (2013) calls for improved engagement of students as well as teachers </w:t>
      </w:r>
      <w:r w:rsidR="00534A5C" w:rsidRPr="00F34417">
        <w:rPr>
          <w:rFonts w:ascii="Bell MT" w:hAnsi="Bell MT"/>
          <w:sz w:val="20"/>
          <w:szCs w:val="20"/>
        </w:rPr>
        <w:t>in</w:t>
      </w:r>
      <w:r w:rsidRPr="00F34417">
        <w:rPr>
          <w:rFonts w:ascii="Bell MT" w:hAnsi="Bell MT"/>
          <w:sz w:val="20"/>
          <w:szCs w:val="20"/>
        </w:rPr>
        <w:t xml:space="preserve"> learning activities through the utilization of IT in the teaching and learning programs.</w:t>
      </w:r>
    </w:p>
    <w:p w14:paraId="41839485" w14:textId="0D4785A6" w:rsidR="00C82720" w:rsidRPr="00F34417" w:rsidRDefault="003D2EE5" w:rsidP="00C83E6A">
      <w:pPr>
        <w:spacing w:after="0"/>
        <w:jc w:val="both"/>
        <w:rPr>
          <w:rFonts w:ascii="Bell MT" w:hAnsi="Bell MT"/>
          <w:sz w:val="20"/>
          <w:szCs w:val="20"/>
        </w:rPr>
      </w:pPr>
      <w:r w:rsidRPr="00F34417">
        <w:rPr>
          <w:rFonts w:ascii="Bell MT" w:hAnsi="Bell MT"/>
          <w:sz w:val="20"/>
          <w:szCs w:val="20"/>
        </w:rPr>
        <w:t xml:space="preserve">The various segments examined the current utilization of ILTs in the Ugandan education system. This section, on its part, examines the benefits in terms of student as well as teacher engagement and motivation. Here, student engagement refers to the extent to which students are charmed and in attendance in their learning activities. The more they are captivated and involved in their education, the more occupied, influenced, and meaningful learning for them will be. At the personal level, student engagement reflects energy, interest, and effort made in the learning process, while at the interpersonal level, it reflects interaction with the teacher, school members, and home parents. The same definitions </w:t>
      </w:r>
      <w:r w:rsidR="00534A5C" w:rsidRPr="00F34417">
        <w:rPr>
          <w:rFonts w:ascii="Bell MT" w:hAnsi="Bell MT"/>
          <w:sz w:val="20"/>
          <w:szCs w:val="20"/>
        </w:rPr>
        <w:t>apply</w:t>
      </w:r>
      <w:r w:rsidRPr="00F34417">
        <w:rPr>
          <w:rFonts w:ascii="Bell MT" w:hAnsi="Bell MT"/>
          <w:sz w:val="20"/>
          <w:szCs w:val="20"/>
        </w:rPr>
        <w:t xml:space="preserve"> to the teacher's context. Motivation, on the other hand, is referred to as why people behave the way they do</w:t>
      </w:r>
      <w:r w:rsidR="0002683C" w:rsidRPr="00F34417">
        <w:rPr>
          <w:rFonts w:ascii="Bell MT" w:hAnsi="Bell MT"/>
          <w:sz w:val="20"/>
          <w:szCs w:val="20"/>
        </w:rPr>
        <w:t xml:space="preserve"> [43-46]</w:t>
      </w:r>
      <w:r w:rsidRPr="00F34417">
        <w:rPr>
          <w:rFonts w:ascii="Bell MT" w:hAnsi="Bell MT"/>
          <w:sz w:val="20"/>
          <w:szCs w:val="20"/>
        </w:rPr>
        <w:t>.</w:t>
      </w:r>
    </w:p>
    <w:p w14:paraId="6FE58316" w14:textId="0791C2BD" w:rsidR="0024503C" w:rsidRPr="00C83E6A" w:rsidRDefault="003D2EE5" w:rsidP="00C83E6A">
      <w:pPr>
        <w:spacing w:after="0"/>
        <w:jc w:val="center"/>
        <w:rPr>
          <w:rFonts w:ascii="Bell MT" w:hAnsi="Bell MT"/>
          <w:b/>
          <w:bCs/>
          <w:sz w:val="20"/>
          <w:szCs w:val="20"/>
        </w:rPr>
      </w:pPr>
      <w:r w:rsidRPr="00C83E6A">
        <w:rPr>
          <w:rFonts w:ascii="Bell MT" w:hAnsi="Bell MT"/>
          <w:b/>
          <w:bCs/>
          <w:sz w:val="20"/>
          <w:szCs w:val="20"/>
        </w:rPr>
        <w:t>Enhancing Critical Thinking and Problem-Solving Skills</w:t>
      </w:r>
    </w:p>
    <w:p w14:paraId="52E2DBDA" w14:textId="38E5C033" w:rsidR="0024503C" w:rsidRPr="00F34417" w:rsidRDefault="003D2EE5" w:rsidP="00C83E6A">
      <w:pPr>
        <w:spacing w:after="0" w:line="240" w:lineRule="auto"/>
        <w:jc w:val="both"/>
        <w:rPr>
          <w:rFonts w:ascii="Bell MT" w:hAnsi="Bell MT"/>
          <w:sz w:val="20"/>
          <w:szCs w:val="20"/>
        </w:rPr>
      </w:pPr>
      <w:r w:rsidRPr="00F34417">
        <w:rPr>
          <w:rFonts w:ascii="Bell MT" w:hAnsi="Bell MT"/>
          <w:sz w:val="20"/>
          <w:szCs w:val="20"/>
        </w:rPr>
        <w:t xml:space="preserve">Uganda is faced with the problem of decay in </w:t>
      </w:r>
      <w:r w:rsidR="00534A5C" w:rsidRPr="00F34417">
        <w:rPr>
          <w:rFonts w:ascii="Bell MT" w:hAnsi="Bell MT"/>
          <w:sz w:val="20"/>
          <w:szCs w:val="20"/>
        </w:rPr>
        <w:t xml:space="preserve">the </w:t>
      </w:r>
      <w:r w:rsidRPr="00F34417">
        <w:rPr>
          <w:rFonts w:ascii="Bell MT" w:hAnsi="Bell MT"/>
          <w:sz w:val="20"/>
          <w:szCs w:val="20"/>
        </w:rPr>
        <w:t xml:space="preserve">academic performance of learners in both examinations as an objective of assessment and in curriculum activities as </w:t>
      </w:r>
      <w:r w:rsidR="00534A5C" w:rsidRPr="00F34417">
        <w:rPr>
          <w:rFonts w:ascii="Bell MT" w:hAnsi="Bell MT"/>
          <w:sz w:val="20"/>
          <w:szCs w:val="20"/>
        </w:rPr>
        <w:t xml:space="preserve">a </w:t>
      </w:r>
      <w:r w:rsidRPr="00F34417">
        <w:rPr>
          <w:rFonts w:ascii="Bell MT" w:hAnsi="Bell MT"/>
          <w:sz w:val="20"/>
          <w:szCs w:val="20"/>
        </w:rPr>
        <w:t xml:space="preserve">process of citizenship education and preparation of livelihood skills. Literature looked at during the study showed that with activities that promote interactivity preponderance, learners are more likely to enjoy participation in learning and competence enhancement for better academic achievement and personal development. Uganda has initiated and continues to transform her learners’ education process and outcomes mainly by change of curriculum content but not by the mode of delivery and as </w:t>
      </w:r>
      <w:r w:rsidR="00534A5C" w:rsidRPr="00F34417">
        <w:rPr>
          <w:rFonts w:ascii="Bell MT" w:hAnsi="Bell MT"/>
          <w:sz w:val="20"/>
          <w:szCs w:val="20"/>
        </w:rPr>
        <w:t xml:space="preserve">a </w:t>
      </w:r>
      <w:r w:rsidRPr="00F34417">
        <w:rPr>
          <w:rFonts w:ascii="Bell MT" w:hAnsi="Bell MT"/>
          <w:sz w:val="20"/>
          <w:szCs w:val="20"/>
        </w:rPr>
        <w:t xml:space="preserve">result, examination monotonous poor results are particularly evident in </w:t>
      </w:r>
      <w:r w:rsidR="00534A5C" w:rsidRPr="00F34417">
        <w:rPr>
          <w:rFonts w:ascii="Bell MT" w:hAnsi="Bell MT"/>
          <w:sz w:val="20"/>
          <w:szCs w:val="20"/>
        </w:rPr>
        <w:t xml:space="preserve">the </w:t>
      </w:r>
      <w:r w:rsidRPr="00F34417">
        <w:rPr>
          <w:rFonts w:ascii="Bell MT" w:hAnsi="Bell MT"/>
          <w:sz w:val="20"/>
          <w:szCs w:val="20"/>
        </w:rPr>
        <w:t xml:space="preserve">English language and Mathematics. </w:t>
      </w:r>
      <w:r w:rsidR="00534A5C" w:rsidRPr="00F34417">
        <w:rPr>
          <w:rFonts w:ascii="Bell MT" w:hAnsi="Bell MT"/>
          <w:sz w:val="20"/>
          <w:szCs w:val="20"/>
        </w:rPr>
        <w:t>The literature</w:t>
      </w:r>
      <w:r w:rsidRPr="00F34417">
        <w:rPr>
          <w:rFonts w:ascii="Bell MT" w:hAnsi="Bell MT"/>
          <w:sz w:val="20"/>
          <w:szCs w:val="20"/>
        </w:rPr>
        <w:t xml:space="preserve"> available on the study’s focus </w:t>
      </w:r>
      <w:r w:rsidR="00534A5C" w:rsidRPr="00F34417">
        <w:rPr>
          <w:rFonts w:ascii="Bell MT" w:hAnsi="Bell MT"/>
          <w:sz w:val="20"/>
          <w:szCs w:val="20"/>
        </w:rPr>
        <w:t>on</w:t>
      </w:r>
      <w:r w:rsidRPr="00F34417">
        <w:rPr>
          <w:rFonts w:ascii="Bell MT" w:hAnsi="Bell MT"/>
          <w:sz w:val="20"/>
          <w:szCs w:val="20"/>
        </w:rPr>
        <w:t xml:space="preserve"> the use of implementation of interactive supported instruction to promote academic performance is not fully exhausted. This study sought to investigate the effect of implementing </w:t>
      </w:r>
      <w:r w:rsidR="00534A5C" w:rsidRPr="00F34417">
        <w:rPr>
          <w:rFonts w:ascii="Bell MT" w:hAnsi="Bell MT"/>
          <w:sz w:val="20"/>
          <w:szCs w:val="20"/>
        </w:rPr>
        <w:t xml:space="preserve">an </w:t>
      </w:r>
      <w:r w:rsidRPr="00F34417">
        <w:rPr>
          <w:rFonts w:ascii="Bell MT" w:hAnsi="Bell MT"/>
          <w:sz w:val="20"/>
          <w:szCs w:val="20"/>
        </w:rPr>
        <w:t xml:space="preserve">interactive methodology of instruction, as inspired by technological tools, on the promotion of learners’ academic performance and individual personal development in selected UBE schools in three districts that offered the implementable S.4 curriculum of 1215. The study came at a time when the government of Uganda </w:t>
      </w:r>
      <w:r w:rsidR="00534A5C" w:rsidRPr="00F34417">
        <w:rPr>
          <w:rFonts w:ascii="Bell MT" w:hAnsi="Bell MT"/>
          <w:sz w:val="20"/>
          <w:szCs w:val="20"/>
        </w:rPr>
        <w:t>was</w:t>
      </w:r>
      <w:r w:rsidRPr="00F34417">
        <w:rPr>
          <w:rFonts w:ascii="Bell MT" w:hAnsi="Bell MT"/>
          <w:sz w:val="20"/>
          <w:szCs w:val="20"/>
        </w:rPr>
        <w:t xml:space="preserve"> busy with the implementation process of the 21st Century under the new curriculum. The knowledge of such factors would therefore provide the stakeholders with epistemic information and guide practice for the betterment of the OBE system in the 21st Century phase of Uganda’s education</w:t>
      </w:r>
      <w:r w:rsidR="007A1F2D" w:rsidRPr="00F34417">
        <w:rPr>
          <w:rFonts w:ascii="Bell MT" w:hAnsi="Bell MT"/>
          <w:sz w:val="20"/>
          <w:szCs w:val="20"/>
        </w:rPr>
        <w:t xml:space="preserve"> [47, 48]</w:t>
      </w:r>
      <w:r w:rsidRPr="00F34417">
        <w:rPr>
          <w:rFonts w:ascii="Bell MT" w:hAnsi="Bell MT"/>
          <w:sz w:val="20"/>
          <w:szCs w:val="20"/>
        </w:rPr>
        <w:t>.</w:t>
      </w:r>
    </w:p>
    <w:p w14:paraId="64191395" w14:textId="6CEC470E" w:rsidR="0024503C" w:rsidRPr="00F34417" w:rsidRDefault="003D2EE5" w:rsidP="00C83E6A">
      <w:pPr>
        <w:spacing w:after="0" w:line="240" w:lineRule="auto"/>
        <w:jc w:val="both"/>
        <w:rPr>
          <w:rFonts w:ascii="Bell MT" w:hAnsi="Bell MT"/>
          <w:sz w:val="20"/>
          <w:szCs w:val="20"/>
        </w:rPr>
      </w:pPr>
      <w:r w:rsidRPr="00F34417">
        <w:rPr>
          <w:rFonts w:ascii="Bell MT" w:hAnsi="Bell MT"/>
          <w:sz w:val="20"/>
          <w:szCs w:val="20"/>
        </w:rPr>
        <w:t xml:space="preserve">To further strengthen the ability of learners to critically think is the thought experiment. In his endeavor to find the desired rational method of approach to his subject matter, man involuntarily finds himself, to be; his equation is a constant quantity. </w:t>
      </w:r>
      <w:r w:rsidR="00534A5C" w:rsidRPr="00F34417">
        <w:rPr>
          <w:rFonts w:ascii="Bell MT" w:hAnsi="Bell MT"/>
          <w:sz w:val="20"/>
          <w:szCs w:val="20"/>
        </w:rPr>
        <w:t>To</w:t>
      </w:r>
      <w:r w:rsidRPr="00F34417">
        <w:rPr>
          <w:rFonts w:ascii="Bell MT" w:hAnsi="Bell MT"/>
          <w:sz w:val="20"/>
          <w:szCs w:val="20"/>
        </w:rPr>
        <w:t xml:space="preserve"> minimize this "personal equation" which tends to narrow the viewpoint and life of a group of students or people, teachers must suggest thought problems for discussion in class. Martin defines a thought problem as one that teaches that the truth concerning both reality and human affairs does not magically appear or unfold itself, but is realized through methodical ways of thought and action and that it is both being mediated by thought as necessity and can also be found as having mediated through the thought process itself. The development of real knowledge requires the creature who </w:t>
      </w:r>
      <w:r w:rsidR="00534A5C" w:rsidRPr="00F34417">
        <w:rPr>
          <w:rFonts w:ascii="Bell MT" w:hAnsi="Bell MT"/>
          <w:sz w:val="20"/>
          <w:szCs w:val="20"/>
        </w:rPr>
        <w:t>articulate</w:t>
      </w:r>
      <w:r w:rsidRPr="00F34417">
        <w:rPr>
          <w:rFonts w:ascii="Bell MT" w:hAnsi="Bell MT"/>
          <w:sz w:val="20"/>
          <w:szCs w:val="20"/>
        </w:rPr>
        <w:t xml:space="preserve"> together with the object about which he thought</w:t>
      </w:r>
      <w:r w:rsidR="0085738D" w:rsidRPr="00F34417">
        <w:rPr>
          <w:rFonts w:ascii="Bell MT" w:hAnsi="Bell MT"/>
          <w:sz w:val="20"/>
          <w:szCs w:val="20"/>
        </w:rPr>
        <w:t xml:space="preserve"> [49]</w:t>
      </w:r>
      <w:r w:rsidRPr="00F34417">
        <w:rPr>
          <w:rFonts w:ascii="Bell MT" w:hAnsi="Bell MT"/>
          <w:sz w:val="20"/>
          <w:szCs w:val="20"/>
        </w:rPr>
        <w:t>.</w:t>
      </w:r>
    </w:p>
    <w:p w14:paraId="31112FB8" w14:textId="031154ED" w:rsidR="0024503C" w:rsidRPr="00F34417" w:rsidRDefault="003D2EE5" w:rsidP="00FB72AD">
      <w:pPr>
        <w:pStyle w:val="Heading3"/>
        <w:spacing w:before="0"/>
        <w:jc w:val="center"/>
        <w:rPr>
          <w:rFonts w:ascii="Bell MT" w:hAnsi="Bell MT"/>
          <w:color w:val="auto"/>
          <w:sz w:val="20"/>
          <w:szCs w:val="20"/>
        </w:rPr>
      </w:pPr>
      <w:r w:rsidRPr="00F34417">
        <w:rPr>
          <w:rFonts w:ascii="Bell MT" w:hAnsi="Bell MT"/>
          <w:color w:val="auto"/>
          <w:sz w:val="20"/>
          <w:szCs w:val="20"/>
        </w:rPr>
        <w:t>Personalized Learning and Individualized Instruction</w:t>
      </w:r>
    </w:p>
    <w:p w14:paraId="1947960C" w14:textId="77777777" w:rsidR="00FB72AD" w:rsidRDefault="003D2EE5" w:rsidP="00FB72AD">
      <w:pPr>
        <w:spacing w:after="0" w:line="240" w:lineRule="auto"/>
        <w:jc w:val="both"/>
        <w:rPr>
          <w:rFonts w:ascii="Bell MT" w:hAnsi="Bell MT"/>
          <w:sz w:val="20"/>
          <w:szCs w:val="20"/>
        </w:rPr>
      </w:pPr>
      <w:r w:rsidRPr="00F34417">
        <w:rPr>
          <w:rFonts w:ascii="Bell MT" w:hAnsi="Bell MT"/>
          <w:sz w:val="20"/>
          <w:szCs w:val="20"/>
        </w:rPr>
        <w:t xml:space="preserve">Consequently, individualized instruction using advanced technologies has become a solution to the personalization constraint by offering a broad array of learning options. Even large classes with novice teachers offer inescapable options </w:t>
      </w:r>
      <w:r w:rsidR="00534A5C" w:rsidRPr="00F34417">
        <w:rPr>
          <w:rFonts w:ascii="Bell MT" w:hAnsi="Bell MT"/>
          <w:sz w:val="20"/>
          <w:szCs w:val="20"/>
        </w:rPr>
        <w:t>for</w:t>
      </w:r>
      <w:r w:rsidRPr="00F34417">
        <w:rPr>
          <w:rFonts w:ascii="Bell MT" w:hAnsi="Bell MT"/>
          <w:sz w:val="20"/>
          <w:szCs w:val="20"/>
        </w:rPr>
        <w:t xml:space="preserve"> individual attention because the devices that instruct, assess, and generate learning on each student can provide learning opportunities that fit the level and content the student requires to develop further in the learning process. Individualized instruction provides learners with the opportunity to study on their </w:t>
      </w:r>
      <w:r w:rsidR="00534A5C" w:rsidRPr="00F34417">
        <w:rPr>
          <w:rFonts w:ascii="Bell MT" w:hAnsi="Bell MT"/>
          <w:sz w:val="20"/>
          <w:szCs w:val="20"/>
        </w:rPr>
        <w:t xml:space="preserve">own </w:t>
      </w:r>
      <w:r w:rsidRPr="00F34417">
        <w:rPr>
          <w:rFonts w:ascii="Bell MT" w:hAnsi="Bell MT"/>
          <w:sz w:val="20"/>
          <w:szCs w:val="20"/>
        </w:rPr>
        <w:t xml:space="preserve">time, either at school or at home. Data from the Uganda pilot studies shows that students </w:t>
      </w:r>
      <w:r w:rsidR="00534A5C" w:rsidRPr="00F34417">
        <w:rPr>
          <w:rFonts w:ascii="Bell MT" w:hAnsi="Bell MT"/>
          <w:sz w:val="20"/>
          <w:szCs w:val="20"/>
        </w:rPr>
        <w:t>with</w:t>
      </w:r>
      <w:r w:rsidRPr="00F34417">
        <w:rPr>
          <w:rFonts w:ascii="Bell MT" w:hAnsi="Bell MT"/>
          <w:sz w:val="20"/>
          <w:szCs w:val="20"/>
        </w:rPr>
        <w:t xml:space="preserve"> at least </w:t>
      </w:r>
      <w:r w:rsidR="00534A5C" w:rsidRPr="00F34417">
        <w:rPr>
          <w:rFonts w:ascii="Bell MT" w:hAnsi="Bell MT"/>
          <w:sz w:val="20"/>
          <w:szCs w:val="20"/>
        </w:rPr>
        <w:t>three-monthly</w:t>
      </w:r>
      <w:r w:rsidRPr="00F34417">
        <w:rPr>
          <w:rFonts w:ascii="Bell MT" w:hAnsi="Bell MT"/>
          <w:sz w:val="20"/>
          <w:szCs w:val="20"/>
        </w:rPr>
        <w:t xml:space="preserve"> usage of NABU apps improved their average performance over each round. This continuous growth in learning from the individualized instruction suggests increased engagement </w:t>
      </w:r>
      <w:r w:rsidR="00534A5C" w:rsidRPr="00F34417">
        <w:rPr>
          <w:rFonts w:ascii="Bell MT" w:hAnsi="Bell MT"/>
          <w:sz w:val="20"/>
          <w:szCs w:val="20"/>
        </w:rPr>
        <w:t xml:space="preserve">and </w:t>
      </w:r>
      <w:r w:rsidRPr="00F34417">
        <w:rPr>
          <w:rFonts w:ascii="Bell MT" w:hAnsi="Bell MT"/>
          <w:sz w:val="20"/>
          <w:szCs w:val="20"/>
        </w:rPr>
        <w:t xml:space="preserve">a larger share of pupils' connections in equity in the NABU </w:t>
      </w:r>
      <w:r w:rsidRPr="00F34417">
        <w:rPr>
          <w:rFonts w:ascii="Bell MT" w:hAnsi="Bell MT"/>
          <w:sz w:val="20"/>
          <w:szCs w:val="20"/>
        </w:rPr>
        <w:lastRenderedPageBreak/>
        <w:t>intervention sites. These data are based on the average performance across all the pupils. However, it was also observed that sometimes, the NABU interventions did not help the lowest achievers move from a small plateau in learning</w:t>
      </w:r>
      <w:r w:rsidR="008102DC" w:rsidRPr="00F34417">
        <w:rPr>
          <w:rFonts w:ascii="Bell MT" w:hAnsi="Bell MT"/>
          <w:sz w:val="20"/>
          <w:szCs w:val="20"/>
        </w:rPr>
        <w:t xml:space="preserve"> [50, 51]</w:t>
      </w:r>
      <w:r w:rsidRPr="00F34417">
        <w:rPr>
          <w:rFonts w:ascii="Bell MT" w:hAnsi="Bell MT"/>
          <w:sz w:val="20"/>
          <w:szCs w:val="20"/>
        </w:rPr>
        <w:t>.</w:t>
      </w:r>
      <w:r w:rsidR="00FB72AD">
        <w:rPr>
          <w:rFonts w:ascii="Bell MT" w:hAnsi="Bell MT"/>
          <w:sz w:val="20"/>
          <w:szCs w:val="20"/>
        </w:rPr>
        <w:t xml:space="preserve"> </w:t>
      </w:r>
      <w:r w:rsidRPr="00F34417">
        <w:rPr>
          <w:rFonts w:ascii="Bell MT" w:hAnsi="Bell MT"/>
          <w:sz w:val="20"/>
          <w:szCs w:val="20"/>
        </w:rPr>
        <w:t xml:space="preserve">Learning is a personal process. Each student processes information differently based on their personal experiences and abilities. As such, personalized learning or individualized instruction may be the best way to get the ideal academic experience. Educational researchers estimate that student-designed learning experiences – such as being allowed to select a topic of interest </w:t>
      </w:r>
      <w:r w:rsidR="00534A5C" w:rsidRPr="00F34417">
        <w:rPr>
          <w:rFonts w:ascii="Bell MT" w:hAnsi="Bell MT"/>
          <w:sz w:val="20"/>
          <w:szCs w:val="20"/>
        </w:rPr>
        <w:t xml:space="preserve">and </w:t>
      </w:r>
      <w:r w:rsidRPr="00F34417">
        <w:rPr>
          <w:rFonts w:ascii="Bell MT" w:hAnsi="Bell MT"/>
          <w:sz w:val="20"/>
          <w:szCs w:val="20"/>
        </w:rPr>
        <w:t>working with others to develop and present learning ideas in ways that are most comfortable for them – can improve academic performance. Psychologists categorize personalized learning as self-regulated learning and say it strengthens cognitive learning since personal learning will easily fit and be readily used in real-life situations. However, in a typical under-resourced country's class setting, teachers find it difficult to offer the desired individualized instruction to their students due to large enrollment numbers. For some subjects, for example, science subjects, which need practical work, it is almost impractical for a teacher to offer individual attention to all students. This has often raised concerns about whether the ways we structure learning environments in schools are well-suited to enabling personalized education</w:t>
      </w:r>
      <w:r w:rsidR="00E7662A" w:rsidRPr="00F34417">
        <w:rPr>
          <w:rFonts w:ascii="Bell MT" w:hAnsi="Bell MT"/>
          <w:sz w:val="20"/>
          <w:szCs w:val="20"/>
        </w:rPr>
        <w:t xml:space="preserve"> [52, 53]</w:t>
      </w:r>
      <w:r w:rsidRPr="00F34417">
        <w:rPr>
          <w:rFonts w:ascii="Bell MT" w:hAnsi="Bell MT"/>
          <w:sz w:val="20"/>
          <w:szCs w:val="20"/>
        </w:rPr>
        <w:t>.</w:t>
      </w:r>
    </w:p>
    <w:p w14:paraId="25B83CFC" w14:textId="1126D1B4" w:rsidR="0024503C" w:rsidRPr="00FB72AD" w:rsidRDefault="003D2EE5" w:rsidP="00FB72AD">
      <w:pPr>
        <w:spacing w:after="0" w:line="240" w:lineRule="auto"/>
        <w:jc w:val="center"/>
        <w:rPr>
          <w:rFonts w:ascii="Bell MT" w:hAnsi="Bell MT"/>
          <w:b/>
          <w:bCs/>
          <w:sz w:val="20"/>
          <w:szCs w:val="20"/>
        </w:rPr>
      </w:pPr>
      <w:r w:rsidRPr="00FB72AD">
        <w:rPr>
          <w:rFonts w:ascii="Bell MT" w:hAnsi="Bell MT"/>
          <w:b/>
          <w:bCs/>
          <w:sz w:val="20"/>
          <w:szCs w:val="20"/>
        </w:rPr>
        <w:t>Bridging the Gap in Access to Quality Education</w:t>
      </w:r>
    </w:p>
    <w:p w14:paraId="28084BA4" w14:textId="6691875E" w:rsidR="0024503C" w:rsidRPr="00F34417" w:rsidRDefault="003D2EE5" w:rsidP="00FB72AD">
      <w:pPr>
        <w:spacing w:after="0"/>
        <w:jc w:val="both"/>
        <w:rPr>
          <w:rFonts w:ascii="Bell MT" w:hAnsi="Bell MT"/>
          <w:sz w:val="20"/>
          <w:szCs w:val="20"/>
        </w:rPr>
      </w:pPr>
      <w:r w:rsidRPr="00F34417">
        <w:rPr>
          <w:rFonts w:ascii="Bell MT" w:hAnsi="Bell MT"/>
          <w:sz w:val="20"/>
          <w:szCs w:val="20"/>
        </w:rPr>
        <w:t xml:space="preserve">The Oxford Strategic Consulting found that primary schools in Ugandan rural areas struggle with the need to attract and retain qualified teachers and have a high pupil-to-teacher ratio. In such cases, the reality is; </w:t>
      </w:r>
      <w:r w:rsidR="00534A5C" w:rsidRPr="00F34417">
        <w:rPr>
          <w:rFonts w:ascii="Bell MT" w:hAnsi="Bell MT"/>
          <w:sz w:val="20"/>
          <w:szCs w:val="20"/>
        </w:rPr>
        <w:t xml:space="preserve">that </w:t>
      </w:r>
      <w:r w:rsidRPr="00F34417">
        <w:rPr>
          <w:rFonts w:ascii="Bell MT" w:hAnsi="Bell MT"/>
          <w:sz w:val="20"/>
          <w:szCs w:val="20"/>
        </w:rPr>
        <w:t xml:space="preserve">it is 'go and teach' in a class that may have 150 pupils. In such communities, the community computer library may be self-explanatory because it can also serve as a supervised blended e-learning center after school. Many pupils </w:t>
      </w:r>
      <w:r w:rsidR="00534A5C" w:rsidRPr="00F34417">
        <w:rPr>
          <w:rFonts w:ascii="Bell MT" w:hAnsi="Bell MT"/>
          <w:sz w:val="20"/>
          <w:szCs w:val="20"/>
        </w:rPr>
        <w:t>who</w:t>
      </w:r>
      <w:r w:rsidRPr="00F34417">
        <w:rPr>
          <w:rFonts w:ascii="Bell MT" w:hAnsi="Bell MT"/>
          <w:sz w:val="20"/>
          <w:szCs w:val="20"/>
        </w:rPr>
        <w:t xml:space="preserve"> struggle with catching up in the photo real classroom setting deserve ample time. Expanding the photos used manuals slowly as per their preferred pace can yield a big difference. This should cut backward failing grades. This kind of exposure may also make learners computer literate. Native administrators should communicate with all </w:t>
      </w:r>
      <w:r w:rsidR="00FB72AD" w:rsidRPr="00F34417">
        <w:rPr>
          <w:rFonts w:ascii="Bell MT" w:hAnsi="Bell MT"/>
          <w:sz w:val="20"/>
          <w:szCs w:val="20"/>
        </w:rPr>
        <w:t>parents’</w:t>
      </w:r>
      <w:r w:rsidRPr="00F34417">
        <w:rPr>
          <w:rFonts w:ascii="Bell MT" w:hAnsi="Bell MT"/>
          <w:sz w:val="20"/>
          <w:szCs w:val="20"/>
        </w:rPr>
        <w:t xml:space="preserve"> cards and should be advised that </w:t>
      </w:r>
      <w:proofErr w:type="spellStart"/>
      <w:r w:rsidRPr="00F34417">
        <w:rPr>
          <w:rFonts w:ascii="Bell MT" w:hAnsi="Bell MT"/>
          <w:sz w:val="20"/>
          <w:szCs w:val="20"/>
        </w:rPr>
        <w:t>manaichi</w:t>
      </w:r>
      <w:proofErr w:type="spellEnd"/>
      <w:r w:rsidRPr="00F34417">
        <w:rPr>
          <w:rFonts w:ascii="Bell MT" w:hAnsi="Bell MT"/>
          <w:sz w:val="20"/>
          <w:szCs w:val="20"/>
        </w:rPr>
        <w:t xml:space="preserve"> keeps checking </w:t>
      </w:r>
      <w:r w:rsidR="00534A5C" w:rsidRPr="00F34417">
        <w:rPr>
          <w:rFonts w:ascii="Bell MT" w:hAnsi="Bell MT"/>
          <w:sz w:val="20"/>
          <w:szCs w:val="20"/>
        </w:rPr>
        <w:t xml:space="preserve">the </w:t>
      </w:r>
      <w:r w:rsidRPr="00F34417">
        <w:rPr>
          <w:rFonts w:ascii="Bell MT" w:hAnsi="Bell MT"/>
          <w:sz w:val="20"/>
          <w:szCs w:val="20"/>
        </w:rPr>
        <w:t>general performance of a learner</w:t>
      </w:r>
      <w:r w:rsidR="00B1234F" w:rsidRPr="00F34417">
        <w:rPr>
          <w:rFonts w:ascii="Bell MT" w:hAnsi="Bell MT"/>
          <w:sz w:val="20"/>
          <w:szCs w:val="20"/>
        </w:rPr>
        <w:t xml:space="preserve"> [53, 54]</w:t>
      </w:r>
      <w:r w:rsidRPr="00F34417">
        <w:rPr>
          <w:rFonts w:ascii="Bell MT" w:hAnsi="Bell MT"/>
          <w:sz w:val="20"/>
          <w:szCs w:val="20"/>
        </w:rPr>
        <w:t>.</w:t>
      </w:r>
    </w:p>
    <w:p w14:paraId="614A9FFA" w14:textId="6B5A96CB" w:rsidR="0024503C" w:rsidRPr="00F34417" w:rsidRDefault="003D2EE5" w:rsidP="00FB72AD">
      <w:pPr>
        <w:spacing w:after="0" w:line="240" w:lineRule="auto"/>
        <w:jc w:val="both"/>
        <w:rPr>
          <w:rFonts w:ascii="Bell MT" w:hAnsi="Bell MT"/>
          <w:sz w:val="20"/>
          <w:szCs w:val="20"/>
        </w:rPr>
      </w:pPr>
      <w:r w:rsidRPr="00F34417">
        <w:rPr>
          <w:rFonts w:ascii="Bell MT" w:hAnsi="Bell MT"/>
          <w:sz w:val="20"/>
          <w:szCs w:val="20"/>
        </w:rPr>
        <w:t xml:space="preserve">According to the Uganda National Household Survey, quality education is still a privilege for the privileged. Over 60 percent of households live within a distance of two kilometers from a primary school. That means no extended direct hourly walking distance. Imagine if all schools were using the </w:t>
      </w:r>
      <w:proofErr w:type="spellStart"/>
      <w:r w:rsidRPr="00F34417">
        <w:rPr>
          <w:rFonts w:ascii="Bell MT" w:hAnsi="Bell MT"/>
          <w:sz w:val="20"/>
          <w:szCs w:val="20"/>
        </w:rPr>
        <w:t>iLearn</w:t>
      </w:r>
      <w:proofErr w:type="spellEnd"/>
      <w:r w:rsidRPr="00F34417">
        <w:rPr>
          <w:rFonts w:ascii="Bell MT" w:hAnsi="Bell MT"/>
          <w:sz w:val="20"/>
          <w:szCs w:val="20"/>
        </w:rPr>
        <w:t xml:space="preserve"> system where that particular child is from; it is that close! Novice computer users should be at ease because both teachers' and learners' manuals to guide operations are provided. This creates an opportunity to reduce the large percentage of repeated primary school grade ones. It is well known that a significant number of grade ones repeat either the entire year or the respective subjects. The first admission age in Uganda has an average variation of about two years; that yields an average age range of four years between the youngest and the oldest students in the same grade. Mature students may be likely beneficiaries of self-explanatory teaching resources</w:t>
      </w:r>
      <w:r w:rsidR="00B1234F" w:rsidRPr="00F34417">
        <w:rPr>
          <w:rFonts w:ascii="Bell MT" w:hAnsi="Bell MT"/>
          <w:sz w:val="20"/>
          <w:szCs w:val="20"/>
        </w:rPr>
        <w:t xml:space="preserve"> [55]</w:t>
      </w:r>
      <w:r w:rsidRPr="00F34417">
        <w:rPr>
          <w:rFonts w:ascii="Bell MT" w:hAnsi="Bell MT"/>
          <w:sz w:val="20"/>
          <w:szCs w:val="20"/>
        </w:rPr>
        <w:t>.</w:t>
      </w:r>
    </w:p>
    <w:p w14:paraId="06E82C04" w14:textId="22BE6201" w:rsidR="0024503C" w:rsidRPr="00F34417" w:rsidRDefault="003D2EE5" w:rsidP="00FB72AD">
      <w:pPr>
        <w:pStyle w:val="Heading2"/>
        <w:spacing w:before="0" w:line="240" w:lineRule="auto"/>
        <w:jc w:val="center"/>
        <w:rPr>
          <w:rFonts w:ascii="Bell MT" w:hAnsi="Bell MT"/>
          <w:color w:val="auto"/>
          <w:sz w:val="20"/>
          <w:szCs w:val="20"/>
        </w:rPr>
      </w:pPr>
      <w:r w:rsidRPr="00F34417">
        <w:rPr>
          <w:rFonts w:ascii="Bell MT" w:hAnsi="Bell MT"/>
          <w:color w:val="auto"/>
          <w:sz w:val="20"/>
          <w:szCs w:val="20"/>
        </w:rPr>
        <w:t>Challenges and Future Directions</w:t>
      </w:r>
    </w:p>
    <w:p w14:paraId="100B3009" w14:textId="77C900C6" w:rsidR="0024503C" w:rsidRPr="00F34417" w:rsidRDefault="003D2EE5" w:rsidP="00FB72AD">
      <w:pPr>
        <w:spacing w:after="0" w:line="240" w:lineRule="auto"/>
        <w:jc w:val="both"/>
        <w:rPr>
          <w:rFonts w:ascii="Bell MT" w:hAnsi="Bell MT"/>
          <w:sz w:val="20"/>
          <w:szCs w:val="20"/>
        </w:rPr>
      </w:pPr>
      <w:r w:rsidRPr="00F34417">
        <w:rPr>
          <w:rFonts w:ascii="Bell MT" w:hAnsi="Bell MT"/>
          <w:sz w:val="20"/>
          <w:szCs w:val="20"/>
        </w:rPr>
        <w:t xml:space="preserve">The emerging digital building block technologies (interactive technologies, online networks, virtual environments, and more) have the potential to exacerbate and offer the necessary impetus towards achieving those most ambitious academic attainment expectations in this digital education era. As such, not simply designing experts, educators - the users - and their general pedagogical skills will need to be better developed to enhance and sustain learners' interests to self-initiate, work, or collaborate with their peers or professors through live, self-paced, enriched technical and textual content invoked educational objectives. While several technologists and training establishments effusively pursue network, infrastructure, and other hands-on, practical training for educators, their efforts remain comparatively less transformative - and </w:t>
      </w:r>
      <w:r w:rsidR="00534A5C" w:rsidRPr="00F34417">
        <w:rPr>
          <w:rFonts w:ascii="Bell MT" w:hAnsi="Bell MT"/>
          <w:sz w:val="20"/>
          <w:szCs w:val="20"/>
        </w:rPr>
        <w:t>overall,</w:t>
      </w:r>
      <w:r w:rsidRPr="00F34417">
        <w:rPr>
          <w:rFonts w:ascii="Bell MT" w:hAnsi="Bell MT"/>
          <w:sz w:val="20"/>
          <w:szCs w:val="20"/>
        </w:rPr>
        <w:t xml:space="preserve"> largely unyielding - in constantly maintaining, and further stimulating, educators as commendable agents of digital change in their broad areas of practice. This situation, which persists across the globe, is gradually becoming a significant concern demanding research's full interest to earnestly analyze, explicitly comprehend, and persistently intervene to bend all requirements </w:t>
      </w:r>
      <w:r w:rsidR="00FB72AD">
        <w:rPr>
          <w:rFonts w:ascii="Bell MT" w:hAnsi="Bell MT"/>
          <w:sz w:val="20"/>
          <w:szCs w:val="20"/>
        </w:rPr>
        <w:t>toward</w:t>
      </w:r>
      <w:r w:rsidRPr="00F34417">
        <w:rPr>
          <w:rFonts w:ascii="Bell MT" w:hAnsi="Bell MT"/>
          <w:sz w:val="20"/>
          <w:szCs w:val="20"/>
        </w:rPr>
        <w:t xml:space="preserve"> necessary teaching and </w:t>
      </w:r>
      <w:r w:rsidR="00FB72AD">
        <w:rPr>
          <w:rFonts w:ascii="Bell MT" w:hAnsi="Bell MT"/>
          <w:sz w:val="20"/>
          <w:szCs w:val="20"/>
        </w:rPr>
        <w:t>learning-related</w:t>
      </w:r>
      <w:r w:rsidRPr="00F34417">
        <w:rPr>
          <w:rFonts w:ascii="Bell MT" w:hAnsi="Bell MT"/>
          <w:sz w:val="20"/>
          <w:szCs w:val="20"/>
        </w:rPr>
        <w:t xml:space="preserve"> solutions</w:t>
      </w:r>
      <w:r w:rsidR="00B1234F" w:rsidRPr="00F34417">
        <w:rPr>
          <w:rFonts w:ascii="Bell MT" w:hAnsi="Bell MT"/>
          <w:sz w:val="20"/>
          <w:szCs w:val="20"/>
        </w:rPr>
        <w:t xml:space="preserve"> [56]</w:t>
      </w:r>
      <w:r w:rsidRPr="00F34417">
        <w:rPr>
          <w:rFonts w:ascii="Bell MT" w:hAnsi="Bell MT"/>
          <w:sz w:val="20"/>
          <w:szCs w:val="20"/>
        </w:rPr>
        <w:t>.</w:t>
      </w:r>
      <w:r w:rsidR="00FB72AD">
        <w:rPr>
          <w:rFonts w:ascii="Bell MT" w:hAnsi="Bell MT"/>
          <w:sz w:val="20"/>
          <w:szCs w:val="20"/>
        </w:rPr>
        <w:t xml:space="preserve"> </w:t>
      </w:r>
      <w:r w:rsidRPr="00F34417">
        <w:rPr>
          <w:rFonts w:ascii="Bell MT" w:hAnsi="Bell MT"/>
          <w:sz w:val="20"/>
          <w:szCs w:val="20"/>
        </w:rPr>
        <w:t xml:space="preserve">The deployment of educational technology is generally deemed an effective measure of facilitating innovation in teaching and learning. This expedient, instructional-focused innovation, however, tends to manifest considerable challenges limiting general achievement on any educational technology-primed objectives. At the onset of the 21st century, one such feat becomes foremost essential - most notably, the capacity of professors or teachers to systematically deliver instruction to foster successful, ubiquitous utilization of educational technology. The global educational transformation commendably began to prioritize and support </w:t>
      </w:r>
      <w:r w:rsidR="00534A5C" w:rsidRPr="00F34417">
        <w:rPr>
          <w:rFonts w:ascii="Bell MT" w:hAnsi="Bell MT"/>
          <w:sz w:val="20"/>
          <w:szCs w:val="20"/>
        </w:rPr>
        <w:t xml:space="preserve">the </w:t>
      </w:r>
      <w:r w:rsidRPr="00F34417">
        <w:rPr>
          <w:rFonts w:ascii="Bell MT" w:hAnsi="Bell MT"/>
          <w:sz w:val="20"/>
          <w:szCs w:val="20"/>
        </w:rPr>
        <w:t xml:space="preserve">realization of this noble task. Within the United States, for instance, the 'No Child Left Behind' and 'Moving Education </w:t>
      </w:r>
      <w:r w:rsidRPr="00F34417">
        <w:rPr>
          <w:rFonts w:ascii="Bell MT" w:hAnsi="Bell MT"/>
          <w:sz w:val="20"/>
          <w:szCs w:val="20"/>
        </w:rPr>
        <w:lastRenderedPageBreak/>
        <w:t>Technology into the 21st Century' Acts were institutionalized as part of the nation's plans to bestow educators the invaluable opportunity to attend to professionally crucial computer technology literacy, and endeavor to exemplify that technology proficiency, among a series of other technology-rich stratagems. With such initiatives, instructors are anticipated to increasingly cultivate expertise by critically integrating authentic learning experiences and technology into lesson plans through effective pedagogical practices that will improve teacher proficiency and student academic performance</w:t>
      </w:r>
      <w:r w:rsidR="00B1234F" w:rsidRPr="00F34417">
        <w:rPr>
          <w:rFonts w:ascii="Bell MT" w:hAnsi="Bell MT"/>
          <w:sz w:val="20"/>
          <w:szCs w:val="20"/>
        </w:rPr>
        <w:t xml:space="preserve"> [57]</w:t>
      </w:r>
      <w:r w:rsidRPr="00F34417">
        <w:rPr>
          <w:rFonts w:ascii="Bell MT" w:hAnsi="Bell MT"/>
          <w:sz w:val="20"/>
          <w:szCs w:val="20"/>
        </w:rPr>
        <w:t>.</w:t>
      </w:r>
    </w:p>
    <w:p w14:paraId="183E77CE" w14:textId="600D13B6" w:rsidR="0024503C" w:rsidRPr="00F34417" w:rsidRDefault="003D2EE5" w:rsidP="00A512B6">
      <w:pPr>
        <w:pStyle w:val="Heading3"/>
        <w:jc w:val="center"/>
        <w:rPr>
          <w:rFonts w:ascii="Bell MT" w:hAnsi="Bell MT"/>
          <w:color w:val="auto"/>
          <w:sz w:val="20"/>
          <w:szCs w:val="20"/>
        </w:rPr>
      </w:pPr>
      <w:r w:rsidRPr="00F34417">
        <w:rPr>
          <w:rFonts w:ascii="Bell MT" w:hAnsi="Bell MT"/>
          <w:color w:val="auto"/>
          <w:sz w:val="20"/>
          <w:szCs w:val="20"/>
        </w:rPr>
        <w:t>Challenges in Implementing Interactive Learning Technologies in Ugandan Education</w:t>
      </w:r>
    </w:p>
    <w:p w14:paraId="6057350E" w14:textId="2FC5C758" w:rsidR="0024503C" w:rsidRPr="00F34417" w:rsidRDefault="003D2EE5" w:rsidP="00A512B6">
      <w:pPr>
        <w:spacing w:after="0" w:line="240" w:lineRule="auto"/>
        <w:jc w:val="both"/>
        <w:rPr>
          <w:rFonts w:ascii="Bell MT" w:hAnsi="Bell MT"/>
          <w:sz w:val="20"/>
          <w:szCs w:val="20"/>
        </w:rPr>
      </w:pPr>
      <w:r w:rsidRPr="00F34417">
        <w:rPr>
          <w:rFonts w:ascii="Bell MT" w:hAnsi="Bell MT"/>
          <w:sz w:val="20"/>
          <w:szCs w:val="20"/>
        </w:rPr>
        <w:t xml:space="preserve">In most Ugandan institutions and schools, technologies alone or their occasional use and mere possession cannot necessarily facilitate effective learning and achievement of expected educational outcomes. Strong reliance on rote memory learning technique inherited from the antiquated traditional education system stifles the keen academic interest of students to tirelessly brainstorm and engage in active and ongoing critical reflection to encouragingly interact with innovative software packages associated with social issues in clusters through educational games, constructive tutorials, or scientific exercises. Whereas such social and team-based learning tasks in </w:t>
      </w:r>
      <w:r w:rsidR="00534A5C" w:rsidRPr="00F34417">
        <w:rPr>
          <w:rFonts w:ascii="Bell MT" w:hAnsi="Bell MT"/>
          <w:sz w:val="20"/>
          <w:szCs w:val="20"/>
        </w:rPr>
        <w:t>small-size</w:t>
      </w:r>
      <w:r w:rsidRPr="00F34417">
        <w:rPr>
          <w:rFonts w:ascii="Bell MT" w:hAnsi="Bell MT"/>
          <w:sz w:val="20"/>
          <w:szCs w:val="20"/>
        </w:rPr>
        <w:t xml:space="preserve"> aggregated classrooms naturally can offer interactive peer learning, a sort of practical mentorship that inherently enhances learners’ intellectual productivity and </w:t>
      </w:r>
      <w:r w:rsidR="00534A5C" w:rsidRPr="00F34417">
        <w:rPr>
          <w:rFonts w:ascii="Bell MT" w:hAnsi="Bell MT"/>
          <w:sz w:val="20"/>
          <w:szCs w:val="20"/>
        </w:rPr>
        <w:t>appreciation</w:t>
      </w:r>
      <w:r w:rsidRPr="00F34417">
        <w:rPr>
          <w:rFonts w:ascii="Bell MT" w:hAnsi="Bell MT"/>
          <w:sz w:val="20"/>
          <w:szCs w:val="20"/>
        </w:rPr>
        <w:t xml:space="preserve"> of theory-based concepts</w:t>
      </w:r>
      <w:r w:rsidR="00B1234F" w:rsidRPr="00F34417">
        <w:rPr>
          <w:rFonts w:ascii="Bell MT" w:hAnsi="Bell MT"/>
          <w:sz w:val="20"/>
          <w:szCs w:val="20"/>
        </w:rPr>
        <w:t xml:space="preserve"> [58]</w:t>
      </w:r>
      <w:r w:rsidRPr="00F34417">
        <w:rPr>
          <w:rFonts w:ascii="Bell MT" w:hAnsi="Bell MT"/>
          <w:sz w:val="20"/>
          <w:szCs w:val="20"/>
        </w:rPr>
        <w:t>.</w:t>
      </w:r>
      <w:r w:rsidR="00A512B6">
        <w:rPr>
          <w:rFonts w:ascii="Bell MT" w:hAnsi="Bell MT"/>
          <w:sz w:val="20"/>
          <w:szCs w:val="20"/>
        </w:rPr>
        <w:t xml:space="preserve"> </w:t>
      </w:r>
      <w:r w:rsidRPr="00F34417">
        <w:rPr>
          <w:rFonts w:ascii="Bell MT" w:hAnsi="Bell MT"/>
          <w:sz w:val="20"/>
          <w:szCs w:val="20"/>
        </w:rPr>
        <w:t>Despite the increase in government allocation of resources for science and technology and expansion of educational programs to enhance student and faculty ownership and use of innovative information and communication technology infrastructure in recent years, the successful implementation of technology-based education innovations in Uganda’s general education remains a challenge. One major issue is the inaccessibility to reliable electric power supply in most of the country and potential areas of acquiring interested support in favor of public education. The alleged inadequate political centrality to satisfactory funding of the Ugandan Education Ministry, divergent interests in our politically volatile and young multi-party democracy, and the poor networking and advocacy within the National IT advocacy coalition that would influence policy, implementation, and monitor the progress of the IDLELO spirit fulcrum. The other limiting factors are mainly associated with the less fortunate socio-economic and professional background of most instructors who now offer instruction for ICT-based educational interventions</w:t>
      </w:r>
      <w:r w:rsidR="00B1234F" w:rsidRPr="00F34417">
        <w:rPr>
          <w:rFonts w:ascii="Bell MT" w:hAnsi="Bell MT"/>
          <w:sz w:val="20"/>
          <w:szCs w:val="20"/>
        </w:rPr>
        <w:t xml:space="preserve"> [59]</w:t>
      </w:r>
      <w:r w:rsidRPr="00F34417">
        <w:rPr>
          <w:rFonts w:ascii="Bell MT" w:hAnsi="Bell MT"/>
          <w:sz w:val="20"/>
          <w:szCs w:val="20"/>
        </w:rPr>
        <w:t>.</w:t>
      </w:r>
    </w:p>
    <w:p w14:paraId="0C9B35F4" w14:textId="3EED46C5" w:rsidR="0024503C" w:rsidRPr="00F34417" w:rsidRDefault="003D2EE5" w:rsidP="00A512B6">
      <w:pPr>
        <w:pStyle w:val="Heading3"/>
        <w:spacing w:before="0" w:line="240" w:lineRule="auto"/>
        <w:jc w:val="center"/>
        <w:rPr>
          <w:rFonts w:ascii="Bell MT" w:hAnsi="Bell MT"/>
          <w:color w:val="auto"/>
          <w:sz w:val="20"/>
          <w:szCs w:val="20"/>
        </w:rPr>
      </w:pPr>
      <w:r w:rsidRPr="00F34417">
        <w:rPr>
          <w:rFonts w:ascii="Bell MT" w:hAnsi="Bell MT"/>
          <w:color w:val="auto"/>
          <w:sz w:val="20"/>
          <w:szCs w:val="20"/>
        </w:rPr>
        <w:t>Strategies to Overcome Challenges</w:t>
      </w:r>
    </w:p>
    <w:p w14:paraId="2A4CD678" w14:textId="15D92910" w:rsidR="0095341B" w:rsidRDefault="003D2EE5" w:rsidP="0095341B">
      <w:pPr>
        <w:spacing w:after="0" w:line="240" w:lineRule="auto"/>
        <w:jc w:val="both"/>
        <w:rPr>
          <w:rFonts w:ascii="Bell MT" w:hAnsi="Bell MT"/>
          <w:sz w:val="20"/>
          <w:szCs w:val="20"/>
        </w:rPr>
      </w:pPr>
      <w:r w:rsidRPr="00F34417">
        <w:rPr>
          <w:rFonts w:ascii="Bell MT" w:hAnsi="Bell MT"/>
          <w:sz w:val="20"/>
          <w:szCs w:val="20"/>
        </w:rPr>
        <w:t xml:space="preserve">What schools need is to change the method of the curriculum. Schools may not afford to buy numerous computers for every learner, but phones are readily available and affordable. For these reasons, ICT instruction tends to move toward mobile-based applications. Frequent compilation </w:t>
      </w:r>
      <w:r w:rsidR="00534A5C" w:rsidRPr="00F34417">
        <w:rPr>
          <w:rFonts w:ascii="Bell MT" w:hAnsi="Bell MT"/>
          <w:sz w:val="20"/>
          <w:szCs w:val="20"/>
        </w:rPr>
        <w:t xml:space="preserve">of </w:t>
      </w:r>
      <w:r w:rsidRPr="00F34417">
        <w:rPr>
          <w:rFonts w:ascii="Bell MT" w:hAnsi="Bell MT"/>
          <w:sz w:val="20"/>
          <w:szCs w:val="20"/>
        </w:rPr>
        <w:t xml:space="preserve">academic data in schools was a major concern since it </w:t>
      </w:r>
      <w:r w:rsidR="00A512B6">
        <w:rPr>
          <w:rFonts w:ascii="Bell MT" w:hAnsi="Bell MT"/>
          <w:sz w:val="20"/>
          <w:szCs w:val="20"/>
        </w:rPr>
        <w:t>affected</w:t>
      </w:r>
      <w:r w:rsidRPr="00F34417">
        <w:rPr>
          <w:rFonts w:ascii="Bell MT" w:hAnsi="Bell MT"/>
          <w:sz w:val="20"/>
          <w:szCs w:val="20"/>
        </w:rPr>
        <w:t xml:space="preserve"> the management and decision-making processes. The Directorate of Information Communications Technology and Services, MWA recommended </w:t>
      </w:r>
      <w:proofErr w:type="spellStart"/>
      <w:r w:rsidRPr="00F34417">
        <w:rPr>
          <w:rFonts w:ascii="Bell MT" w:hAnsi="Bell MT"/>
          <w:sz w:val="20"/>
          <w:szCs w:val="20"/>
        </w:rPr>
        <w:t>ParrSAR</w:t>
      </w:r>
      <w:proofErr w:type="spellEnd"/>
      <w:r w:rsidRPr="00F34417">
        <w:rPr>
          <w:rFonts w:ascii="Bell MT" w:hAnsi="Bell MT"/>
          <w:sz w:val="20"/>
          <w:szCs w:val="20"/>
        </w:rPr>
        <w:t xml:space="preserve">, the Central </w:t>
      </w:r>
      <w:proofErr w:type="spellStart"/>
      <w:r w:rsidRPr="00F34417">
        <w:rPr>
          <w:rFonts w:ascii="Bell MT" w:hAnsi="Bell MT"/>
          <w:sz w:val="20"/>
          <w:szCs w:val="20"/>
        </w:rPr>
        <w:t>Govt</w:t>
      </w:r>
      <w:proofErr w:type="spellEnd"/>
      <w:r w:rsidRPr="00F34417">
        <w:rPr>
          <w:rFonts w:ascii="Bell MT" w:hAnsi="Bell MT"/>
          <w:sz w:val="20"/>
          <w:szCs w:val="20"/>
        </w:rPr>
        <w:t xml:space="preserve"> Management Information System 'MIS'. According to MWE, 2 out of 2 staff in ICT at the district level </w:t>
      </w:r>
      <w:r w:rsidR="00534A5C" w:rsidRPr="00F34417">
        <w:rPr>
          <w:rFonts w:ascii="Bell MT" w:hAnsi="Bell MT"/>
          <w:sz w:val="20"/>
          <w:szCs w:val="20"/>
        </w:rPr>
        <w:t>knew</w:t>
      </w:r>
      <w:r w:rsidRPr="00F34417">
        <w:rPr>
          <w:rFonts w:ascii="Bell MT" w:hAnsi="Bell MT"/>
          <w:sz w:val="20"/>
          <w:szCs w:val="20"/>
        </w:rPr>
        <w:t xml:space="preserve"> how to use the system. It was established that 100% of the respondents from various schools </w:t>
      </w:r>
      <w:r w:rsidR="00534A5C" w:rsidRPr="00F34417">
        <w:rPr>
          <w:rFonts w:ascii="Bell MT" w:hAnsi="Bell MT"/>
          <w:sz w:val="20"/>
          <w:szCs w:val="20"/>
        </w:rPr>
        <w:t>did not know</w:t>
      </w:r>
      <w:r w:rsidRPr="00F34417">
        <w:rPr>
          <w:rFonts w:ascii="Bell MT" w:hAnsi="Bell MT"/>
          <w:sz w:val="20"/>
          <w:szCs w:val="20"/>
        </w:rPr>
        <w:t xml:space="preserve"> how to construct it shows that improvement of all learners' performance can only be improved by ensuring that knowledgeable human resources at the district level teach instructors. Preliminary transformations call up a burning desire for more technologies to come as a leading industry for schools. The inclusion of vast numbers of countries is setting solid goals in terms of educational technology going deeper into digital learning identification and curriculum enhancement. The philosophy of 1:1 computer implementation, especially in developing countries, facilitates various strategies to address pedagogy and curriculum impacts. These strategies could spearhead the nationwide transformation of Uganda's Education and positively influence the management and leadership developments thus improving all learners' performance</w:t>
      </w:r>
      <w:r w:rsidR="00B1234F" w:rsidRPr="00F34417">
        <w:rPr>
          <w:rFonts w:ascii="Bell MT" w:hAnsi="Bell MT"/>
          <w:sz w:val="20"/>
          <w:szCs w:val="20"/>
        </w:rPr>
        <w:t xml:space="preserve"> [60]</w:t>
      </w:r>
      <w:r w:rsidRPr="00F34417">
        <w:rPr>
          <w:rFonts w:ascii="Bell MT" w:hAnsi="Bell MT"/>
          <w:sz w:val="20"/>
          <w:szCs w:val="20"/>
        </w:rPr>
        <w:t>.</w:t>
      </w:r>
      <w:r w:rsidR="00A512B6">
        <w:rPr>
          <w:rFonts w:ascii="Bell MT" w:hAnsi="Bell MT"/>
          <w:sz w:val="20"/>
          <w:szCs w:val="20"/>
        </w:rPr>
        <w:t xml:space="preserve"> </w:t>
      </w:r>
      <w:r w:rsidRPr="00F34417">
        <w:rPr>
          <w:rFonts w:ascii="Bell MT" w:hAnsi="Bell MT"/>
          <w:sz w:val="20"/>
          <w:szCs w:val="20"/>
        </w:rPr>
        <w:t xml:space="preserve">The findings of this study revealed that challenges were mitigated by the use of readily available devices at learners' disposal. It was evident from the study that the cost of equipment was one of the main barriers to the introduction of interactive learning technologies. However, 100% of the learners had mobile phones, indicating that cost is not a significant factor. They had network coverage 24/7 </w:t>
      </w:r>
      <w:r w:rsidR="00534A5C" w:rsidRPr="00F34417">
        <w:rPr>
          <w:rFonts w:ascii="Bell MT" w:hAnsi="Bell MT"/>
          <w:sz w:val="20"/>
          <w:szCs w:val="20"/>
        </w:rPr>
        <w:t>for</w:t>
      </w:r>
      <w:r w:rsidRPr="00F34417">
        <w:rPr>
          <w:rFonts w:ascii="Bell MT" w:hAnsi="Bell MT"/>
          <w:sz w:val="20"/>
          <w:szCs w:val="20"/>
        </w:rPr>
        <w:t xml:space="preserve"> 50/= per minute, which made it cheaper, realistic, and attainable for learners at a lower cost. At the time of the experiment, all learners were using mobile phones to prepare for practical examinations. It was discovered from the responses that 72% of the learners attended 'Mobile Tech camps' organized by the Project </w:t>
      </w:r>
      <w:r w:rsidR="00534A5C" w:rsidRPr="00F34417">
        <w:rPr>
          <w:rFonts w:ascii="Bell MT" w:hAnsi="Bell MT"/>
          <w:sz w:val="20"/>
          <w:szCs w:val="20"/>
        </w:rPr>
        <w:t>code-named</w:t>
      </w:r>
      <w:r w:rsidRPr="00F34417">
        <w:rPr>
          <w:rFonts w:ascii="Bell MT" w:hAnsi="Bell MT"/>
          <w:sz w:val="20"/>
          <w:szCs w:val="20"/>
        </w:rPr>
        <w:t xml:space="preserve"> 'ICT4EDU'. In other words, 'mobile tech camp' was a weekly practice session that </w:t>
      </w:r>
      <w:r w:rsidR="00534A5C" w:rsidRPr="00F34417">
        <w:rPr>
          <w:rFonts w:ascii="Bell MT" w:hAnsi="Bell MT"/>
          <w:sz w:val="20"/>
          <w:szCs w:val="20"/>
        </w:rPr>
        <w:t>took</w:t>
      </w:r>
      <w:r w:rsidRPr="00F34417">
        <w:rPr>
          <w:rFonts w:ascii="Bell MT" w:hAnsi="Bell MT"/>
          <w:sz w:val="20"/>
          <w:szCs w:val="20"/>
        </w:rPr>
        <w:t xml:space="preserve"> place in schools after classes to teach learners how to effectively use mobile devices to connect and construct digital artifacts such as websites, mobile apps, sophisticated designs, animations, games, and movies. Participants attended voluntarily but appreciated the initiative because of its ability to improve their performance and confidence in the preparation of practical examinations for their assessments in computer studies. These camps were facilitated by peer learners and graduates to enhance learning. It is consequently proven that the country </w:t>
      </w:r>
      <w:r w:rsidRPr="00F34417">
        <w:rPr>
          <w:rFonts w:ascii="Bell MT" w:hAnsi="Bell MT"/>
          <w:sz w:val="20"/>
          <w:szCs w:val="20"/>
        </w:rPr>
        <w:lastRenderedPageBreak/>
        <w:t>can increase the rate of learners' achievement by utilizing readily available mobile devices to implement computer education. This implies that methods of teaching and types of content that are primarily based on acquiring new skills and knowledge can be personalized using mobile technologies for all Ugandan regions</w:t>
      </w:r>
      <w:r w:rsidR="00B1234F" w:rsidRPr="00F34417">
        <w:rPr>
          <w:rFonts w:ascii="Bell MT" w:hAnsi="Bell MT"/>
          <w:sz w:val="20"/>
          <w:szCs w:val="20"/>
        </w:rPr>
        <w:t xml:space="preserve"> [61-63]</w:t>
      </w:r>
      <w:r w:rsidRPr="00F34417">
        <w:rPr>
          <w:rFonts w:ascii="Bell MT" w:hAnsi="Bell MT"/>
          <w:sz w:val="20"/>
          <w:szCs w:val="20"/>
        </w:rPr>
        <w:t>.</w:t>
      </w:r>
    </w:p>
    <w:p w14:paraId="4F7B0DB8" w14:textId="77777777" w:rsidR="0095341B" w:rsidRPr="0095341B" w:rsidRDefault="0095341B" w:rsidP="0095341B"/>
    <w:p w14:paraId="3C04C526" w14:textId="77777777" w:rsidR="00C04B80" w:rsidRPr="0095341B" w:rsidRDefault="00C04B80" w:rsidP="0095341B">
      <w:pPr>
        <w:spacing w:after="0" w:line="240" w:lineRule="auto"/>
        <w:jc w:val="center"/>
        <w:rPr>
          <w:rFonts w:ascii="Bell MT" w:hAnsi="Bell MT"/>
          <w:b/>
          <w:bCs/>
          <w:sz w:val="20"/>
          <w:szCs w:val="20"/>
        </w:rPr>
      </w:pPr>
      <w:r w:rsidRPr="0095341B">
        <w:rPr>
          <w:rFonts w:ascii="Bell MT" w:hAnsi="Bell MT"/>
          <w:b/>
          <w:bCs/>
          <w:sz w:val="20"/>
          <w:szCs w:val="20"/>
        </w:rPr>
        <w:t>CONCLUSION</w:t>
      </w:r>
    </w:p>
    <w:p w14:paraId="1E0C21E4" w14:textId="77777777" w:rsidR="00C04B80" w:rsidRPr="00F34417" w:rsidRDefault="00C04B80" w:rsidP="0095341B">
      <w:pPr>
        <w:spacing w:after="0" w:line="240" w:lineRule="auto"/>
        <w:jc w:val="both"/>
        <w:rPr>
          <w:rFonts w:ascii="Bell MT" w:hAnsi="Bell MT"/>
          <w:sz w:val="20"/>
          <w:szCs w:val="20"/>
        </w:rPr>
      </w:pPr>
      <w:r w:rsidRPr="00F34417">
        <w:rPr>
          <w:rFonts w:ascii="Bell MT" w:hAnsi="Bell MT"/>
          <w:sz w:val="20"/>
          <w:szCs w:val="20"/>
        </w:rPr>
        <w:t xml:space="preserve"> The integration of interactive learning technologies presents promising opportunities to enhance academic performance and development in Ugandan education. Despite challenges such as limited resources and infrastructure, there's substantial evidence suggesting that ILT can improve student engagement, motivation, and critical thinking skills. To overcome these challenges, stakeholders must prioritize technical support, relevant content delivery, and teacher training. By embracing ILT and implementing tailored strategies, Uganda can bridge the gap in access to quality education and empower students for success in the digital age.</w:t>
      </w:r>
    </w:p>
    <w:p w14:paraId="527CEE8F" w14:textId="77777777" w:rsidR="0024503C" w:rsidRPr="00F34417" w:rsidRDefault="00E83201" w:rsidP="0095341B">
      <w:pPr>
        <w:spacing w:after="0" w:line="240" w:lineRule="auto"/>
        <w:jc w:val="center"/>
        <w:rPr>
          <w:rFonts w:ascii="Bell MT" w:hAnsi="Bell MT"/>
          <w:b/>
          <w:sz w:val="20"/>
          <w:szCs w:val="20"/>
        </w:rPr>
      </w:pPr>
      <w:r w:rsidRPr="00F34417">
        <w:rPr>
          <w:rFonts w:ascii="Bell MT" w:hAnsi="Bell MT"/>
          <w:b/>
          <w:sz w:val="20"/>
          <w:szCs w:val="20"/>
        </w:rPr>
        <w:t>REFERENCES</w:t>
      </w:r>
    </w:p>
    <w:p w14:paraId="2B92087E"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Bulhan</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Samanya</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Ramadhan</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Badru</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Malinga</w:t>
      </w:r>
      <w:proofErr w:type="spellEnd"/>
      <w:r w:rsidRPr="00F34417">
        <w:rPr>
          <w:rFonts w:ascii="Bell MT" w:hAnsi="Bell MT" w:cs="Times New Roman"/>
          <w:sz w:val="20"/>
          <w:szCs w:val="20"/>
          <w:shd w:val="clear" w:color="auto" w:fill="FFFFFF"/>
        </w:rPr>
        <w:t xml:space="preserve">, Hussein </w:t>
      </w:r>
      <w:proofErr w:type="spellStart"/>
      <w:r w:rsidRPr="00F34417">
        <w:rPr>
          <w:rFonts w:ascii="Bell MT" w:hAnsi="Bell MT" w:cs="Times New Roman"/>
          <w:sz w:val="20"/>
          <w:szCs w:val="20"/>
          <w:shd w:val="clear" w:color="auto" w:fill="FFFFFF"/>
        </w:rPr>
        <w:t>Muhaise</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Wallen</w:t>
      </w:r>
      <w:proofErr w:type="spellEnd"/>
      <w:r w:rsidRPr="00F34417">
        <w:rPr>
          <w:rFonts w:ascii="Bell MT" w:hAnsi="Bell MT" w:cs="Times New Roman"/>
          <w:sz w:val="20"/>
          <w:szCs w:val="20"/>
          <w:shd w:val="clear" w:color="auto" w:fill="FFFFFF"/>
        </w:rPr>
        <w:t xml:space="preserve"> </w:t>
      </w:r>
      <w:proofErr w:type="spellStart"/>
      <w:proofErr w:type="gramStart"/>
      <w:r w:rsidRPr="00F34417">
        <w:rPr>
          <w:rFonts w:ascii="Bell MT" w:hAnsi="Bell MT" w:cs="Times New Roman"/>
          <w:sz w:val="20"/>
          <w:szCs w:val="20"/>
          <w:shd w:val="clear" w:color="auto" w:fill="FFFFFF"/>
        </w:rPr>
        <w:t>Atwijukire</w:t>
      </w:r>
      <w:proofErr w:type="spellEnd"/>
      <w:r w:rsidRPr="00F34417">
        <w:rPr>
          <w:rFonts w:ascii="Bell MT" w:hAnsi="Bell MT" w:cs="Times New Roman"/>
          <w:sz w:val="20"/>
          <w:szCs w:val="20"/>
          <w:shd w:val="clear" w:color="auto" w:fill="FFFFFF"/>
        </w:rPr>
        <w:t>(</w:t>
      </w:r>
      <w:proofErr w:type="gramEnd"/>
      <w:r w:rsidRPr="00F34417">
        <w:rPr>
          <w:rFonts w:ascii="Bell MT" w:hAnsi="Bell MT" w:cs="Times New Roman"/>
          <w:sz w:val="20"/>
          <w:szCs w:val="20"/>
          <w:shd w:val="clear" w:color="auto" w:fill="FFFFFF"/>
        </w:rPr>
        <w:t xml:space="preserve">2023). Examining the Influence of Regulatory Governance on Service Quality in </w:t>
      </w:r>
      <w:proofErr w:type="spellStart"/>
      <w:r w:rsidRPr="00F34417">
        <w:rPr>
          <w:rFonts w:ascii="Bell MT" w:hAnsi="Bell MT" w:cs="Times New Roman"/>
          <w:sz w:val="20"/>
          <w:szCs w:val="20"/>
          <w:shd w:val="clear" w:color="auto" w:fill="FFFFFF"/>
        </w:rPr>
        <w:t>Bwera</w:t>
      </w:r>
      <w:proofErr w:type="spellEnd"/>
      <w:r w:rsidRPr="00F34417">
        <w:rPr>
          <w:rFonts w:ascii="Bell MT" w:hAnsi="Bell MT" w:cs="Times New Roman"/>
          <w:sz w:val="20"/>
          <w:szCs w:val="20"/>
          <w:shd w:val="clear" w:color="auto" w:fill="FFFFFF"/>
        </w:rPr>
        <w:t xml:space="preserve"> District Hospital, </w:t>
      </w:r>
      <w:proofErr w:type="spellStart"/>
      <w:r w:rsidRPr="00F34417">
        <w:rPr>
          <w:rFonts w:ascii="Bell MT" w:hAnsi="Bell MT" w:cs="Times New Roman"/>
          <w:sz w:val="20"/>
          <w:szCs w:val="20"/>
          <w:shd w:val="clear" w:color="auto" w:fill="FFFFFF"/>
        </w:rPr>
        <w:t>Kasese</w:t>
      </w:r>
      <w:proofErr w:type="spellEnd"/>
      <w:r w:rsidRPr="00F34417">
        <w:rPr>
          <w:rFonts w:ascii="Bell MT" w:hAnsi="Bell MT" w:cs="Times New Roman"/>
          <w:sz w:val="20"/>
          <w:szCs w:val="20"/>
          <w:shd w:val="clear" w:color="auto" w:fill="FFFFFF"/>
        </w:rPr>
        <w:t xml:space="preserve"> District, Western Uganda.</w:t>
      </w:r>
      <w:r w:rsidRPr="00F34417">
        <w:rPr>
          <w:rFonts w:ascii="Bell MT" w:hAnsi="Bell MT" w:cs="Arial"/>
          <w:sz w:val="20"/>
          <w:szCs w:val="20"/>
          <w:shd w:val="clear" w:color="auto" w:fill="FFFFFF"/>
        </w:rPr>
        <w:t xml:space="preserve"> </w:t>
      </w:r>
      <w:r w:rsidRPr="00F34417">
        <w:rPr>
          <w:rFonts w:ascii="Bell MT" w:hAnsi="Bell MT" w:cs="Times New Roman"/>
          <w:sz w:val="20"/>
          <w:szCs w:val="20"/>
          <w:shd w:val="clear" w:color="auto" w:fill="FFFFFF"/>
        </w:rPr>
        <w:t>IAA Journal of Management. 10(2): 17-31.</w:t>
      </w:r>
    </w:p>
    <w:p w14:paraId="1C5C827F"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Bulhan</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Samanya</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Ramadhan</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Badru</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Malinga</w:t>
      </w:r>
      <w:proofErr w:type="spellEnd"/>
      <w:r w:rsidRPr="00F34417">
        <w:rPr>
          <w:rFonts w:ascii="Bell MT" w:hAnsi="Bell MT" w:cs="Times New Roman"/>
          <w:sz w:val="20"/>
          <w:szCs w:val="20"/>
          <w:shd w:val="clear" w:color="auto" w:fill="FFFFFF"/>
        </w:rPr>
        <w:t xml:space="preserve">, Hussein </w:t>
      </w:r>
      <w:proofErr w:type="spellStart"/>
      <w:r w:rsidRPr="00F34417">
        <w:rPr>
          <w:rFonts w:ascii="Bell MT" w:hAnsi="Bell MT" w:cs="Times New Roman"/>
          <w:sz w:val="20"/>
          <w:szCs w:val="20"/>
          <w:shd w:val="clear" w:color="auto" w:fill="FFFFFF"/>
        </w:rPr>
        <w:t>Muhaise</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Wallen</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Atwijukire</w:t>
      </w:r>
      <w:proofErr w:type="spellEnd"/>
      <w:r w:rsidRPr="00F34417">
        <w:rPr>
          <w:rFonts w:ascii="Bell MT" w:hAnsi="Bell MT" w:cs="Times New Roman"/>
          <w:sz w:val="20"/>
          <w:szCs w:val="20"/>
          <w:shd w:val="clear" w:color="auto" w:fill="FFFFFF"/>
        </w:rPr>
        <w:t xml:space="preserve"> (2023). Exploring the Impact of Decentralization on Service Quality at </w:t>
      </w:r>
      <w:proofErr w:type="spellStart"/>
      <w:r w:rsidRPr="00F34417">
        <w:rPr>
          <w:rFonts w:ascii="Bell MT" w:hAnsi="Bell MT" w:cs="Times New Roman"/>
          <w:sz w:val="20"/>
          <w:szCs w:val="20"/>
          <w:shd w:val="clear" w:color="auto" w:fill="FFFFFF"/>
        </w:rPr>
        <w:t>Bwera</w:t>
      </w:r>
      <w:proofErr w:type="spellEnd"/>
      <w:r w:rsidRPr="00F34417">
        <w:rPr>
          <w:rFonts w:ascii="Bell MT" w:hAnsi="Bell MT" w:cs="Times New Roman"/>
          <w:sz w:val="20"/>
          <w:szCs w:val="20"/>
          <w:shd w:val="clear" w:color="auto" w:fill="FFFFFF"/>
        </w:rPr>
        <w:t xml:space="preserve"> District Local Government Hospital in </w:t>
      </w:r>
      <w:proofErr w:type="spellStart"/>
      <w:r w:rsidRPr="00F34417">
        <w:rPr>
          <w:rFonts w:ascii="Bell MT" w:hAnsi="Bell MT" w:cs="Times New Roman"/>
          <w:sz w:val="20"/>
          <w:szCs w:val="20"/>
          <w:shd w:val="clear" w:color="auto" w:fill="FFFFFF"/>
        </w:rPr>
        <w:t>Kasese</w:t>
      </w:r>
      <w:proofErr w:type="spellEnd"/>
      <w:r w:rsidRPr="00F34417">
        <w:rPr>
          <w:rFonts w:ascii="Bell MT" w:hAnsi="Bell MT" w:cs="Times New Roman"/>
          <w:sz w:val="20"/>
          <w:szCs w:val="20"/>
          <w:shd w:val="clear" w:color="auto" w:fill="FFFFFF"/>
        </w:rPr>
        <w:t xml:space="preserve"> District. IAA Journal of Management. 10(2): 1-16.</w:t>
      </w:r>
    </w:p>
    <w:p w14:paraId="240708DF" w14:textId="4A5E0667" w:rsidR="00226996" w:rsidRPr="00F34417" w:rsidRDefault="00226996" w:rsidP="00F34417">
      <w:pPr>
        <w:pStyle w:val="ListParagraph"/>
        <w:numPr>
          <w:ilvl w:val="0"/>
          <w:numId w:val="11"/>
        </w:numPr>
        <w:spacing w:after="0" w:line="240" w:lineRule="auto"/>
        <w:jc w:val="both"/>
        <w:rPr>
          <w:rStyle w:val="il"/>
          <w:rFonts w:ascii="Bell MT" w:hAnsi="Bell MT" w:cs="Times New Roman"/>
          <w:b/>
          <w:bCs/>
          <w:sz w:val="20"/>
          <w:szCs w:val="20"/>
          <w:shd w:val="clear" w:color="auto" w:fill="FFFFFF"/>
        </w:rPr>
      </w:pPr>
      <w:proofErr w:type="spellStart"/>
      <w:r w:rsidRPr="00F34417">
        <w:rPr>
          <w:rFonts w:ascii="Bell MT" w:hAnsi="Bell MT" w:cs="Arial"/>
          <w:sz w:val="20"/>
          <w:szCs w:val="20"/>
          <w:shd w:val="clear" w:color="auto" w:fill="FFFFFF"/>
        </w:rPr>
        <w:t>Asanairi</w:t>
      </w:r>
      <w:proofErr w:type="spellEnd"/>
      <w:r w:rsidRPr="00F34417">
        <w:rPr>
          <w:rFonts w:ascii="Bell MT" w:hAnsi="Bell MT" w:cs="Arial"/>
          <w:sz w:val="20"/>
          <w:szCs w:val="20"/>
          <w:shd w:val="clear" w:color="auto" w:fill="FFFFFF"/>
        </w:rPr>
        <w:t xml:space="preserve"> </w:t>
      </w:r>
      <w:proofErr w:type="spellStart"/>
      <w:r w:rsidRPr="00F34417">
        <w:rPr>
          <w:rFonts w:ascii="Bell MT" w:hAnsi="Bell MT" w:cs="Arial"/>
          <w:sz w:val="20"/>
          <w:szCs w:val="20"/>
          <w:shd w:val="clear" w:color="auto" w:fill="FFFFFF"/>
        </w:rPr>
        <w:t>Bwambale</w:t>
      </w:r>
      <w:proofErr w:type="spellEnd"/>
      <w:r w:rsidRPr="00F34417">
        <w:rPr>
          <w:rFonts w:ascii="Bell MT" w:hAnsi="Bell MT" w:cs="Arial"/>
          <w:sz w:val="20"/>
          <w:szCs w:val="20"/>
          <w:shd w:val="clear" w:color="auto" w:fill="FFFFFF"/>
        </w:rPr>
        <w:t xml:space="preserve">, Tom </w:t>
      </w:r>
      <w:proofErr w:type="spellStart"/>
      <w:r w:rsidRPr="00F34417">
        <w:rPr>
          <w:rFonts w:ascii="Bell MT" w:hAnsi="Bell MT" w:cs="Arial"/>
          <w:sz w:val="20"/>
          <w:szCs w:val="20"/>
          <w:shd w:val="clear" w:color="auto" w:fill="FFFFFF"/>
        </w:rPr>
        <w:t>Mulegi</w:t>
      </w:r>
      <w:proofErr w:type="spellEnd"/>
      <w:r w:rsidRPr="00F34417">
        <w:rPr>
          <w:rFonts w:ascii="Bell MT" w:hAnsi="Bell MT" w:cs="Arial"/>
          <w:sz w:val="20"/>
          <w:szCs w:val="20"/>
          <w:shd w:val="clear" w:color="auto" w:fill="FFFFFF"/>
        </w:rPr>
        <w:t xml:space="preserve">, </w:t>
      </w:r>
      <w:proofErr w:type="spellStart"/>
      <w:r w:rsidRPr="00F34417">
        <w:rPr>
          <w:rFonts w:ascii="Bell MT" w:hAnsi="Bell MT" w:cs="Arial"/>
          <w:sz w:val="20"/>
          <w:szCs w:val="20"/>
          <w:shd w:val="clear" w:color="auto" w:fill="FFFFFF"/>
        </w:rPr>
        <w:t>Samanya</w:t>
      </w:r>
      <w:proofErr w:type="spellEnd"/>
      <w:r w:rsidRPr="00F34417">
        <w:rPr>
          <w:rFonts w:ascii="Bell MT" w:hAnsi="Bell MT" w:cs="Arial"/>
          <w:sz w:val="20"/>
          <w:szCs w:val="20"/>
          <w:shd w:val="clear" w:color="auto" w:fill="FFFFFF"/>
        </w:rPr>
        <w:t xml:space="preserve"> </w:t>
      </w:r>
      <w:proofErr w:type="spellStart"/>
      <w:r w:rsidR="00333B29" w:rsidRPr="00F34417">
        <w:rPr>
          <w:rFonts w:ascii="Bell MT" w:hAnsi="Bell MT" w:cs="Arial"/>
          <w:sz w:val="20"/>
          <w:szCs w:val="20"/>
          <w:shd w:val="clear" w:color="auto" w:fill="FFFFFF"/>
        </w:rPr>
        <w:t>Bulhan</w:t>
      </w:r>
      <w:proofErr w:type="spellEnd"/>
      <w:r w:rsidR="00333B29" w:rsidRPr="00F34417">
        <w:rPr>
          <w:rFonts w:ascii="Bell MT" w:hAnsi="Bell MT" w:cs="Arial"/>
          <w:sz w:val="20"/>
          <w:szCs w:val="20"/>
          <w:shd w:val="clear" w:color="auto" w:fill="FFFFFF"/>
        </w:rPr>
        <w:t>. (</w:t>
      </w:r>
      <w:r w:rsidRPr="00F34417">
        <w:rPr>
          <w:rFonts w:ascii="Bell MT" w:hAnsi="Bell MT" w:cs="Arial"/>
          <w:sz w:val="20"/>
          <w:szCs w:val="20"/>
          <w:shd w:val="clear" w:color="auto" w:fill="FFFFFF"/>
        </w:rPr>
        <w:t>2024).</w:t>
      </w:r>
      <w:r w:rsidRPr="00F34417">
        <w:rPr>
          <w:rFonts w:ascii="Bell MT" w:hAnsi="Bell MT"/>
          <w:sz w:val="20"/>
          <w:szCs w:val="20"/>
        </w:rPr>
        <w:t xml:space="preserve"> The Effect of Laissez-Faire Leadership Style on Academic Performance of Primary School Pupils in Selected Primary Schools in </w:t>
      </w:r>
      <w:proofErr w:type="spellStart"/>
      <w:r w:rsidRPr="00F34417">
        <w:rPr>
          <w:rFonts w:ascii="Bell MT" w:hAnsi="Bell MT"/>
          <w:sz w:val="20"/>
          <w:szCs w:val="20"/>
        </w:rPr>
        <w:t>Kasese</w:t>
      </w:r>
      <w:proofErr w:type="spellEnd"/>
      <w:r w:rsidRPr="00F34417">
        <w:rPr>
          <w:rFonts w:ascii="Bell MT" w:hAnsi="Bell MT"/>
          <w:sz w:val="20"/>
          <w:szCs w:val="20"/>
        </w:rPr>
        <w:t xml:space="preserve"> District. </w:t>
      </w:r>
      <w:r w:rsidRPr="00F34417">
        <w:rPr>
          <w:rFonts w:ascii="Bell MT" w:hAnsi="Bell MT" w:cs="Arial"/>
          <w:sz w:val="20"/>
          <w:szCs w:val="20"/>
          <w:shd w:val="clear" w:color="auto" w:fill="FFFFFF"/>
        </w:rPr>
        <w:t xml:space="preserve"> </w:t>
      </w:r>
      <w:r w:rsidRPr="00F34417">
        <w:rPr>
          <w:rFonts w:ascii="Bell MT" w:hAnsi="Bell MT"/>
          <w:sz w:val="20"/>
          <w:szCs w:val="20"/>
        </w:rPr>
        <w:t xml:space="preserve">IAA Journal of Education 10(1):23-28. </w:t>
      </w:r>
    </w:p>
    <w:p w14:paraId="3CEC1879" w14:textId="6EBBF8EC"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Asanairi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Bwambale</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Samanya</w:t>
      </w:r>
      <w:proofErr w:type="spellEnd"/>
      <w:r w:rsidRPr="00F34417">
        <w:rPr>
          <w:rFonts w:ascii="Bell MT" w:hAnsi="Bell MT" w:cs="Times New Roman"/>
          <w:sz w:val="20"/>
          <w:szCs w:val="20"/>
          <w:shd w:val="clear" w:color="auto" w:fill="FFFFFF"/>
        </w:rPr>
        <w:t xml:space="preserve"> </w:t>
      </w:r>
      <w:proofErr w:type="spellStart"/>
      <w:r w:rsidR="00333B29" w:rsidRPr="00F34417">
        <w:rPr>
          <w:rFonts w:ascii="Bell MT" w:hAnsi="Bell MT" w:cs="Times New Roman"/>
          <w:sz w:val="20"/>
          <w:szCs w:val="20"/>
          <w:shd w:val="clear" w:color="auto" w:fill="FFFFFF"/>
        </w:rPr>
        <w:t>Bulhan</w:t>
      </w:r>
      <w:proofErr w:type="spellEnd"/>
      <w:r w:rsidR="00333B29" w:rsidRPr="00F34417">
        <w:rPr>
          <w:rFonts w:ascii="Bell MT" w:hAnsi="Bell MT" w:cs="Times New Roman"/>
          <w:sz w:val="20"/>
          <w:szCs w:val="20"/>
          <w:shd w:val="clear" w:color="auto" w:fill="FFFFFF"/>
        </w:rPr>
        <w:t>. (</w:t>
      </w:r>
      <w:r w:rsidRPr="00F34417">
        <w:rPr>
          <w:rFonts w:ascii="Bell MT" w:hAnsi="Bell MT" w:cs="Times New Roman"/>
          <w:sz w:val="20"/>
          <w:szCs w:val="20"/>
          <w:shd w:val="clear" w:color="auto" w:fill="FFFFFF"/>
        </w:rPr>
        <w:t>2024</w:t>
      </w:r>
      <w:r w:rsidRPr="00F34417">
        <w:rPr>
          <w:rFonts w:ascii="Bell MT" w:hAnsi="Bell MT" w:cs="Times New Roman"/>
          <w:sz w:val="20"/>
          <w:szCs w:val="20"/>
        </w:rPr>
        <w:t xml:space="preserve"> The Effect of Transactional Leadership on Academic Performance of Primary School Pupils in Social Studies in </w:t>
      </w:r>
      <w:proofErr w:type="spellStart"/>
      <w:r w:rsidRPr="00F34417">
        <w:rPr>
          <w:rFonts w:ascii="Bell MT" w:hAnsi="Bell MT" w:cs="Times New Roman"/>
          <w:sz w:val="20"/>
          <w:szCs w:val="20"/>
        </w:rPr>
        <w:t>Munkunyu</w:t>
      </w:r>
      <w:proofErr w:type="spellEnd"/>
      <w:r w:rsidRPr="00F34417">
        <w:rPr>
          <w:rFonts w:ascii="Bell MT" w:hAnsi="Bell MT" w:cs="Times New Roman"/>
          <w:sz w:val="20"/>
          <w:szCs w:val="20"/>
        </w:rPr>
        <w:t xml:space="preserve"> Sub County </w:t>
      </w:r>
      <w:proofErr w:type="spellStart"/>
      <w:r w:rsidRPr="00F34417">
        <w:rPr>
          <w:rFonts w:ascii="Bell MT" w:hAnsi="Bell MT" w:cs="Times New Roman"/>
          <w:sz w:val="20"/>
          <w:szCs w:val="20"/>
        </w:rPr>
        <w:t>Kasese</w:t>
      </w:r>
      <w:proofErr w:type="spellEnd"/>
      <w:r w:rsidRPr="00F34417">
        <w:rPr>
          <w:rFonts w:ascii="Bell MT" w:hAnsi="Bell MT" w:cs="Times New Roman"/>
          <w:sz w:val="20"/>
          <w:szCs w:val="20"/>
        </w:rPr>
        <w:t xml:space="preserve"> </w:t>
      </w:r>
      <w:r w:rsidR="00333B29" w:rsidRPr="00F34417">
        <w:rPr>
          <w:rFonts w:ascii="Bell MT" w:hAnsi="Bell MT" w:cs="Times New Roman"/>
          <w:sz w:val="20"/>
          <w:szCs w:val="20"/>
        </w:rPr>
        <w:t>District.</w:t>
      </w:r>
      <w:r w:rsidRPr="00F34417">
        <w:rPr>
          <w:rFonts w:ascii="Bell MT" w:hAnsi="Bell MT" w:cs="Times New Roman"/>
          <w:sz w:val="20"/>
          <w:szCs w:val="20"/>
          <w:shd w:val="clear" w:color="auto" w:fill="FFFFFF"/>
        </w:rPr>
        <w:t xml:space="preserve"> </w:t>
      </w:r>
      <w:r w:rsidRPr="00F34417">
        <w:rPr>
          <w:rFonts w:ascii="Bell MT" w:hAnsi="Bell MT" w:cs="Times New Roman"/>
          <w:sz w:val="20"/>
          <w:szCs w:val="20"/>
        </w:rPr>
        <w:t xml:space="preserve">IAA Journal of Education 10(1):17-22.  </w:t>
      </w:r>
    </w:p>
    <w:p w14:paraId="48739C0B" w14:textId="046E7453"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Asanairi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Bwambale</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Samanya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Bulhan</w:t>
      </w:r>
      <w:proofErr w:type="spellEnd"/>
      <w:r w:rsidRPr="00F34417">
        <w:rPr>
          <w:rFonts w:ascii="Bell MT" w:hAnsi="Bell MT" w:cs="Times New Roman"/>
          <w:sz w:val="20"/>
          <w:szCs w:val="20"/>
          <w:shd w:val="clear" w:color="auto" w:fill="FFFFFF"/>
        </w:rPr>
        <w:t>. (2024</w:t>
      </w:r>
      <w:r w:rsidR="00333B29" w:rsidRPr="00F34417">
        <w:rPr>
          <w:rFonts w:ascii="Bell MT" w:hAnsi="Bell MT" w:cs="Times New Roman"/>
          <w:sz w:val="20"/>
          <w:szCs w:val="20"/>
          <w:shd w:val="clear" w:color="auto" w:fill="FFFFFF"/>
        </w:rPr>
        <w:t>).</w:t>
      </w:r>
      <w:r w:rsidR="00333B29" w:rsidRPr="00F34417">
        <w:rPr>
          <w:rFonts w:ascii="Bell MT" w:hAnsi="Bell MT" w:cs="Times New Roman"/>
          <w:sz w:val="20"/>
          <w:szCs w:val="20"/>
        </w:rPr>
        <w:t xml:space="preserve"> The</w:t>
      </w:r>
      <w:r w:rsidRPr="00F34417">
        <w:rPr>
          <w:rFonts w:ascii="Bell MT" w:hAnsi="Bell MT" w:cs="Times New Roman"/>
          <w:sz w:val="20"/>
          <w:szCs w:val="20"/>
        </w:rPr>
        <w:t xml:space="preserve"> Effect of Transformational Leadership on Academic Performance of Primary School Pupils in Social Studies in </w:t>
      </w:r>
      <w:proofErr w:type="spellStart"/>
      <w:r w:rsidRPr="00F34417">
        <w:rPr>
          <w:rFonts w:ascii="Bell MT" w:hAnsi="Bell MT" w:cs="Times New Roman"/>
          <w:sz w:val="20"/>
          <w:szCs w:val="20"/>
        </w:rPr>
        <w:t>Munkunyu</w:t>
      </w:r>
      <w:proofErr w:type="spellEnd"/>
      <w:r w:rsidRPr="00F34417">
        <w:rPr>
          <w:rFonts w:ascii="Bell MT" w:hAnsi="Bell MT" w:cs="Times New Roman"/>
          <w:sz w:val="20"/>
          <w:szCs w:val="20"/>
        </w:rPr>
        <w:t xml:space="preserve"> Sub County </w:t>
      </w:r>
      <w:proofErr w:type="spellStart"/>
      <w:r w:rsidRPr="00F34417">
        <w:rPr>
          <w:rFonts w:ascii="Bell MT" w:hAnsi="Bell MT" w:cs="Times New Roman"/>
          <w:sz w:val="20"/>
          <w:szCs w:val="20"/>
        </w:rPr>
        <w:t>Kasese</w:t>
      </w:r>
      <w:proofErr w:type="spellEnd"/>
      <w:r w:rsidRPr="00F34417">
        <w:rPr>
          <w:rFonts w:ascii="Bell MT" w:hAnsi="Bell MT" w:cs="Times New Roman"/>
          <w:sz w:val="20"/>
          <w:szCs w:val="20"/>
        </w:rPr>
        <w:t xml:space="preserve"> District.</w:t>
      </w:r>
      <w:r w:rsidRPr="00F34417">
        <w:rPr>
          <w:rFonts w:ascii="Bell MT" w:hAnsi="Bell MT" w:cs="Times New Roman"/>
          <w:sz w:val="20"/>
          <w:szCs w:val="20"/>
          <w:shd w:val="clear" w:color="auto" w:fill="FFFFFF"/>
        </w:rPr>
        <w:t xml:space="preserve"> </w:t>
      </w:r>
      <w:r w:rsidRPr="00F34417">
        <w:rPr>
          <w:rFonts w:ascii="Bell MT" w:hAnsi="Bell MT" w:cs="Times New Roman"/>
          <w:sz w:val="20"/>
          <w:szCs w:val="20"/>
        </w:rPr>
        <w:t xml:space="preserve">NEWPORT INTERNATIONAL JOURNAL OF CURRENT RESEARCH IN HUMANITIES AND SOCIAL SCIENCES. 4(2):25-31. </w:t>
      </w:r>
    </w:p>
    <w:p w14:paraId="163633C8" w14:textId="77777777" w:rsidR="00226996" w:rsidRPr="00F34417" w:rsidRDefault="00226996" w:rsidP="00F34417">
      <w:pPr>
        <w:pStyle w:val="Heading3"/>
        <w:numPr>
          <w:ilvl w:val="0"/>
          <w:numId w:val="11"/>
        </w:numPr>
        <w:shd w:val="clear" w:color="auto" w:fill="FFFFFF"/>
        <w:spacing w:before="0" w:line="240" w:lineRule="auto"/>
        <w:jc w:val="both"/>
        <w:rPr>
          <w:rFonts w:ascii="Bell MT" w:hAnsi="Bell MT" w:cs="Times New Roman"/>
          <w:b w:val="0"/>
          <w:bCs w:val="0"/>
          <w:color w:val="auto"/>
          <w:sz w:val="20"/>
          <w:szCs w:val="20"/>
          <w:shd w:val="clear" w:color="auto" w:fill="FFFFFF"/>
        </w:rPr>
      </w:pPr>
      <w:proofErr w:type="spellStart"/>
      <w:r w:rsidRPr="00F34417">
        <w:rPr>
          <w:rFonts w:ascii="Bell MT" w:hAnsi="Bell MT" w:cs="Times New Roman"/>
          <w:b w:val="0"/>
          <w:color w:val="auto"/>
          <w:sz w:val="20"/>
          <w:szCs w:val="20"/>
          <w:shd w:val="clear" w:color="auto" w:fill="FFFFFF"/>
        </w:rPr>
        <w:t>Habimana</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Theogene</w:t>
      </w:r>
      <w:proofErr w:type="spellEnd"/>
      <w:r w:rsidRPr="00F34417">
        <w:rPr>
          <w:rFonts w:ascii="Bell MT" w:hAnsi="Bell MT" w:cs="Times New Roman"/>
          <w:b w:val="0"/>
          <w:color w:val="auto"/>
          <w:sz w:val="20"/>
          <w:szCs w:val="20"/>
          <w:shd w:val="clear" w:color="auto" w:fill="FFFFFF"/>
        </w:rPr>
        <w:t xml:space="preserve">, Tom </w:t>
      </w:r>
      <w:proofErr w:type="spellStart"/>
      <w:r w:rsidRPr="00F34417">
        <w:rPr>
          <w:rFonts w:ascii="Bell MT" w:hAnsi="Bell MT" w:cs="Times New Roman"/>
          <w:b w:val="0"/>
          <w:color w:val="auto"/>
          <w:sz w:val="20"/>
          <w:szCs w:val="20"/>
          <w:shd w:val="clear" w:color="auto" w:fill="FFFFFF"/>
        </w:rPr>
        <w:t>Mulegi</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Niyompano</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Hosee</w:t>
      </w:r>
      <w:proofErr w:type="spellEnd"/>
      <w:r w:rsidRPr="00F34417">
        <w:rPr>
          <w:rFonts w:ascii="Bell MT" w:hAnsi="Bell MT" w:cs="Times New Roman"/>
          <w:b w:val="0"/>
          <w:color w:val="auto"/>
          <w:sz w:val="20"/>
          <w:szCs w:val="20"/>
          <w:shd w:val="clear" w:color="auto" w:fill="FFFFFF"/>
        </w:rPr>
        <w:t xml:space="preserve"> (2017).</w:t>
      </w:r>
      <w:r w:rsidRPr="00F34417">
        <w:rPr>
          <w:rFonts w:ascii="Bell MT" w:eastAsia="Times New Roman" w:hAnsi="Bell MT" w:cs="Times New Roman"/>
          <w:b w:val="0"/>
          <w:color w:val="auto"/>
          <w:sz w:val="20"/>
          <w:szCs w:val="20"/>
        </w:rPr>
        <w:t xml:space="preserve"> The contribution of financial ratios analysis on effective decision making in commercial banks </w:t>
      </w:r>
      <w:r w:rsidRPr="00F34417">
        <w:rPr>
          <w:rFonts w:ascii="Bell MT" w:hAnsi="Bell MT" w:cs="Times New Roman"/>
          <w:b w:val="0"/>
          <w:color w:val="auto"/>
          <w:sz w:val="20"/>
          <w:szCs w:val="20"/>
          <w:shd w:val="clear" w:color="auto" w:fill="FFFFFF"/>
        </w:rPr>
        <w:t>International Journal of Management and Applied Science. 3(6): 33-40.</w:t>
      </w:r>
      <w:r w:rsidRPr="00F34417">
        <w:rPr>
          <w:rFonts w:ascii="Bell MT" w:hAnsi="Bell MT" w:cs="Times New Roman"/>
          <w:b w:val="0"/>
          <w:bCs w:val="0"/>
          <w:color w:val="auto"/>
          <w:sz w:val="20"/>
          <w:szCs w:val="20"/>
          <w:shd w:val="clear" w:color="auto" w:fill="FFFFFF"/>
        </w:rPr>
        <w:t xml:space="preserve"> </w:t>
      </w:r>
    </w:p>
    <w:p w14:paraId="386D34B5" w14:textId="77777777" w:rsidR="00226996" w:rsidRPr="00F34417" w:rsidRDefault="00226996" w:rsidP="00F34417">
      <w:pPr>
        <w:pStyle w:val="ListParagraph"/>
        <w:numPr>
          <w:ilvl w:val="0"/>
          <w:numId w:val="11"/>
        </w:numPr>
        <w:spacing w:after="0" w:line="240" w:lineRule="auto"/>
        <w:jc w:val="both"/>
        <w:rPr>
          <w:rFonts w:ascii="Bell MT" w:hAnsi="Bell MT" w:cs="Times New Roman"/>
          <w:bCs/>
          <w:sz w:val="20"/>
          <w:szCs w:val="20"/>
          <w:shd w:val="clear" w:color="auto" w:fill="FFFFFF"/>
        </w:rPr>
      </w:pPr>
      <w:r w:rsidRPr="00F34417">
        <w:rPr>
          <w:rFonts w:ascii="Bell MT" w:hAnsi="Bell MT" w:cs="Times New Roman"/>
          <w:sz w:val="20"/>
          <w:szCs w:val="20"/>
          <w:shd w:val="clear" w:color="auto" w:fill="FFFFFF"/>
        </w:rPr>
        <w:t xml:space="preserve">Tom </w:t>
      </w:r>
      <w:proofErr w:type="spellStart"/>
      <w:r w:rsidRPr="00F34417">
        <w:rPr>
          <w:rFonts w:ascii="Bell MT" w:hAnsi="Bell MT" w:cs="Times New Roman"/>
          <w:sz w:val="20"/>
          <w:szCs w:val="20"/>
          <w:shd w:val="clear" w:color="auto" w:fill="FFFFFF"/>
        </w:rPr>
        <w:t>Mulegi</w:t>
      </w:r>
      <w:proofErr w:type="spellEnd"/>
      <w:proofErr w:type="gramStart"/>
      <w:r w:rsidRPr="00F34417">
        <w:rPr>
          <w:rFonts w:ascii="Bell MT" w:hAnsi="Bell MT" w:cs="Times New Roman"/>
          <w:sz w:val="20"/>
          <w:szCs w:val="20"/>
          <w:shd w:val="clear" w:color="auto" w:fill="FFFFFF"/>
        </w:rPr>
        <w:t>.(</w:t>
      </w:r>
      <w:proofErr w:type="gramEnd"/>
      <w:r w:rsidRPr="00F34417">
        <w:rPr>
          <w:rFonts w:ascii="Bell MT" w:hAnsi="Bell MT" w:cs="Times New Roman"/>
          <w:sz w:val="20"/>
          <w:szCs w:val="20"/>
          <w:shd w:val="clear" w:color="auto" w:fill="FFFFFF"/>
        </w:rPr>
        <w:t>2022).</w:t>
      </w:r>
      <w:r w:rsidRPr="00F34417">
        <w:rPr>
          <w:rFonts w:ascii="Bell MT" w:hAnsi="Bell MT" w:cs="Times New Roman"/>
          <w:sz w:val="20"/>
          <w:szCs w:val="20"/>
        </w:rPr>
        <w:t xml:space="preserve"> An Overview of Performance of Health Workers in Uganda. IDOSR JOURNAL OF HUMANITIES AND SOCIAL SCIENCES 7(1): 113-124. </w:t>
      </w:r>
    </w:p>
    <w:p w14:paraId="508BCE4F" w14:textId="77777777" w:rsidR="00226996" w:rsidRPr="00F34417" w:rsidRDefault="00226996" w:rsidP="00F34417">
      <w:pPr>
        <w:pStyle w:val="ListParagraph"/>
        <w:numPr>
          <w:ilvl w:val="0"/>
          <w:numId w:val="11"/>
        </w:numPr>
        <w:spacing w:after="0" w:line="240" w:lineRule="auto"/>
        <w:jc w:val="both"/>
        <w:rPr>
          <w:rFonts w:ascii="Bell MT" w:hAnsi="Bell MT" w:cs="Times New Roman"/>
          <w:bCs/>
          <w:sz w:val="20"/>
          <w:szCs w:val="20"/>
          <w:shd w:val="clear" w:color="auto" w:fill="FFFFFF"/>
        </w:rPr>
      </w:pPr>
      <w:r w:rsidRPr="00F34417">
        <w:rPr>
          <w:rFonts w:ascii="Bell MT" w:hAnsi="Bell MT"/>
          <w:sz w:val="20"/>
          <w:szCs w:val="20"/>
          <w:shd w:val="clear" w:color="auto" w:fill="FFFFFF"/>
        </w:rPr>
        <w:t>World Health Organization. Geneva: WHO; 2008. The World Health Report 2008: Primary health care, now more than ever.</w:t>
      </w:r>
    </w:p>
    <w:p w14:paraId="1E767C47" w14:textId="77777777" w:rsidR="00226996" w:rsidRPr="00F34417" w:rsidRDefault="00226996" w:rsidP="00F34417">
      <w:pPr>
        <w:pStyle w:val="Heading3"/>
        <w:numPr>
          <w:ilvl w:val="0"/>
          <w:numId w:val="11"/>
        </w:numPr>
        <w:shd w:val="clear" w:color="auto" w:fill="FFFFFF"/>
        <w:spacing w:before="0" w:line="240" w:lineRule="auto"/>
        <w:ind w:right="-360"/>
        <w:jc w:val="both"/>
        <w:rPr>
          <w:rFonts w:ascii="Bell MT" w:hAnsi="Bell MT" w:cs="Times New Roman"/>
          <w:b w:val="0"/>
          <w:color w:val="auto"/>
          <w:sz w:val="20"/>
          <w:szCs w:val="20"/>
          <w:shd w:val="clear" w:color="auto" w:fill="FFFFFF"/>
        </w:rPr>
      </w:pPr>
      <w:proofErr w:type="spellStart"/>
      <w:r w:rsidRPr="00F34417">
        <w:rPr>
          <w:rFonts w:ascii="Bell MT" w:hAnsi="Bell MT" w:cs="Times New Roman"/>
          <w:b w:val="0"/>
          <w:color w:val="auto"/>
          <w:sz w:val="20"/>
          <w:szCs w:val="20"/>
          <w:shd w:val="clear" w:color="auto" w:fill="FFFFFF"/>
        </w:rPr>
        <w:t>Jovita</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Nnenna</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Ugwu</w:t>
      </w:r>
      <w:proofErr w:type="spellEnd"/>
      <w:r w:rsidRPr="00F34417">
        <w:rPr>
          <w:rFonts w:ascii="Bell MT" w:hAnsi="Bell MT" w:cs="Times New Roman"/>
          <w:b w:val="0"/>
          <w:color w:val="auto"/>
          <w:sz w:val="20"/>
          <w:szCs w:val="20"/>
          <w:shd w:val="clear" w:color="auto" w:fill="FFFFFF"/>
        </w:rPr>
        <w:t xml:space="preserve">, Tom </w:t>
      </w:r>
      <w:proofErr w:type="spellStart"/>
      <w:r w:rsidRPr="00F34417">
        <w:rPr>
          <w:rFonts w:ascii="Bell MT" w:hAnsi="Bell MT" w:cs="Times New Roman"/>
          <w:b w:val="0"/>
          <w:color w:val="auto"/>
          <w:sz w:val="20"/>
          <w:szCs w:val="20"/>
          <w:shd w:val="clear" w:color="auto" w:fill="FFFFFF"/>
        </w:rPr>
        <w:t>Mulegi</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Mbabazi</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Asiati</w:t>
      </w:r>
      <w:proofErr w:type="spellEnd"/>
      <w:r w:rsidRPr="00F34417">
        <w:rPr>
          <w:rFonts w:ascii="Bell MT" w:hAnsi="Bell MT" w:cs="Times New Roman"/>
          <w:b w:val="0"/>
          <w:color w:val="auto"/>
          <w:sz w:val="20"/>
          <w:szCs w:val="20"/>
          <w:shd w:val="clear" w:color="auto" w:fill="FFFFFF"/>
        </w:rPr>
        <w:t xml:space="preserve">, </w:t>
      </w:r>
      <w:proofErr w:type="spellStart"/>
      <w:r w:rsidRPr="00F34417">
        <w:rPr>
          <w:rFonts w:ascii="Bell MT" w:hAnsi="Bell MT" w:cs="Times New Roman"/>
          <w:b w:val="0"/>
          <w:color w:val="auto"/>
          <w:sz w:val="20"/>
          <w:szCs w:val="20"/>
          <w:shd w:val="clear" w:color="auto" w:fill="FFFFFF"/>
        </w:rPr>
        <w:t>Chidinma</w:t>
      </w:r>
      <w:proofErr w:type="spellEnd"/>
      <w:r w:rsidRPr="00F34417">
        <w:rPr>
          <w:rFonts w:ascii="Bell MT" w:hAnsi="Bell MT" w:cs="Times New Roman"/>
          <w:b w:val="0"/>
          <w:color w:val="auto"/>
          <w:sz w:val="20"/>
          <w:szCs w:val="20"/>
          <w:shd w:val="clear" w:color="auto" w:fill="FFFFFF"/>
        </w:rPr>
        <w:t xml:space="preserve"> Esther </w:t>
      </w:r>
      <w:proofErr w:type="spellStart"/>
      <w:r w:rsidRPr="00F34417">
        <w:rPr>
          <w:rFonts w:ascii="Bell MT" w:hAnsi="Bell MT" w:cs="Times New Roman"/>
          <w:b w:val="0"/>
          <w:color w:val="auto"/>
          <w:sz w:val="20"/>
          <w:szCs w:val="20"/>
          <w:shd w:val="clear" w:color="auto" w:fill="FFFFFF"/>
        </w:rPr>
        <w:t>Eze</w:t>
      </w:r>
      <w:proofErr w:type="spellEnd"/>
      <w:r w:rsidRPr="00F34417">
        <w:rPr>
          <w:rFonts w:ascii="Bell MT" w:hAnsi="Bell MT" w:cs="Times New Roman"/>
          <w:b w:val="0"/>
          <w:color w:val="auto"/>
          <w:sz w:val="20"/>
          <w:szCs w:val="20"/>
        </w:rPr>
        <w:t xml:space="preserve">. (2023). </w:t>
      </w:r>
      <w:r w:rsidRPr="00F34417">
        <w:rPr>
          <w:rFonts w:ascii="Bell MT" w:eastAsia="Times New Roman" w:hAnsi="Bell MT" w:cs="Times New Roman"/>
          <w:b w:val="0"/>
          <w:color w:val="auto"/>
          <w:sz w:val="20"/>
          <w:szCs w:val="20"/>
        </w:rPr>
        <w:t xml:space="preserve">Prospects and Challenges of Sustainable Development in Africa. </w:t>
      </w:r>
      <w:r w:rsidRPr="00F34417">
        <w:rPr>
          <w:rFonts w:ascii="Bell MT" w:hAnsi="Bell MT" w:cs="Times New Roman"/>
          <w:b w:val="0"/>
          <w:color w:val="auto"/>
          <w:sz w:val="20"/>
          <w:szCs w:val="20"/>
          <w:shd w:val="clear" w:color="auto" w:fill="FFFFFF"/>
        </w:rPr>
        <w:t xml:space="preserve">IDOSR JOURNAL OF COMMUNICATION AND ENGLISH. 8(1):6-12. </w:t>
      </w:r>
    </w:p>
    <w:p w14:paraId="428A5F86" w14:textId="77777777" w:rsidR="00226996" w:rsidRPr="00F34417" w:rsidRDefault="00226996" w:rsidP="00F34417">
      <w:pPr>
        <w:pStyle w:val="ListParagraph"/>
        <w:numPr>
          <w:ilvl w:val="0"/>
          <w:numId w:val="11"/>
        </w:numPr>
        <w:jc w:val="both"/>
        <w:rPr>
          <w:rFonts w:ascii="Bell MT" w:hAnsi="Bell MT"/>
          <w:sz w:val="20"/>
          <w:szCs w:val="20"/>
        </w:rPr>
      </w:pPr>
      <w:r w:rsidRPr="00F34417">
        <w:rPr>
          <w:rFonts w:ascii="Bell MT" w:hAnsi="Bell MT"/>
          <w:sz w:val="20"/>
          <w:szCs w:val="20"/>
        </w:rPr>
        <w:t xml:space="preserve">Bird, Andrew (2003). “Country Case Study 8: Design and Implementation Features of MTEFs and their links to Poverty Reduction in Uganda”. </w:t>
      </w:r>
      <w:proofErr w:type="spellStart"/>
      <w:r w:rsidRPr="00F34417">
        <w:rPr>
          <w:rFonts w:ascii="Bell MT" w:hAnsi="Bell MT"/>
          <w:sz w:val="20"/>
          <w:szCs w:val="20"/>
        </w:rPr>
        <w:t>Mokoro</w:t>
      </w:r>
      <w:proofErr w:type="spellEnd"/>
      <w:r w:rsidRPr="00F34417">
        <w:rPr>
          <w:rFonts w:ascii="Bell MT" w:hAnsi="Bell MT"/>
          <w:sz w:val="20"/>
          <w:szCs w:val="20"/>
        </w:rPr>
        <w:t xml:space="preserve"> Ltd. London: ODI. May.</w:t>
      </w:r>
    </w:p>
    <w:p w14:paraId="517F6634"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Ugwu</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Jovita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Nnenna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Mbabazi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Asiat</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Eze</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Chidinma</w:t>
      </w:r>
      <w:proofErr w:type="spellEnd"/>
      <w:r w:rsidRPr="00F34417">
        <w:rPr>
          <w:rFonts w:ascii="Bell MT" w:hAnsi="Bell MT" w:cs="Times New Roman"/>
          <w:sz w:val="20"/>
          <w:szCs w:val="20"/>
          <w:shd w:val="clear" w:color="auto" w:fill="FFFFFF"/>
        </w:rPr>
        <w:t xml:space="preserve"> Esther, </w:t>
      </w:r>
      <w:proofErr w:type="spellStart"/>
      <w:r w:rsidRPr="00F34417">
        <w:rPr>
          <w:rFonts w:ascii="Bell MT" w:hAnsi="Bell MT" w:cs="Times New Roman"/>
          <w:sz w:val="20"/>
          <w:szCs w:val="20"/>
          <w:shd w:val="clear" w:color="auto" w:fill="FFFFFF"/>
        </w:rPr>
        <w:t>Aleke</w:t>
      </w:r>
      <w:proofErr w:type="spellEnd"/>
      <w:r w:rsidRPr="00F34417">
        <w:rPr>
          <w:rFonts w:ascii="Bell MT" w:hAnsi="Bell MT" w:cs="Times New Roman"/>
          <w:sz w:val="20"/>
          <w:szCs w:val="20"/>
          <w:shd w:val="clear" w:color="auto" w:fill="FFFFFF"/>
        </w:rPr>
        <w:t xml:space="preserve"> Jude </w:t>
      </w:r>
      <w:proofErr w:type="spellStart"/>
      <w:r w:rsidRPr="00F34417">
        <w:rPr>
          <w:rFonts w:ascii="Bell MT" w:hAnsi="Bell MT" w:cs="Times New Roman"/>
          <w:sz w:val="20"/>
          <w:szCs w:val="20"/>
          <w:shd w:val="clear" w:color="auto" w:fill="FFFFFF"/>
        </w:rPr>
        <w:t>Uchechukwu</w:t>
      </w:r>
      <w:proofErr w:type="spellEnd"/>
      <w:r w:rsidRPr="00F34417">
        <w:rPr>
          <w:rFonts w:ascii="Bell MT" w:hAnsi="Bell MT" w:cs="Times New Roman"/>
          <w:sz w:val="20"/>
          <w:szCs w:val="20"/>
          <w:shd w:val="clear" w:color="auto" w:fill="FFFFFF"/>
        </w:rPr>
        <w:t xml:space="preserve">, Rachel </w:t>
      </w:r>
      <w:proofErr w:type="spellStart"/>
      <w:r w:rsidRPr="00F34417">
        <w:rPr>
          <w:rFonts w:ascii="Bell MT" w:hAnsi="Bell MT" w:cs="Times New Roman"/>
          <w:sz w:val="20"/>
          <w:szCs w:val="20"/>
          <w:shd w:val="clear" w:color="auto" w:fill="FFFFFF"/>
        </w:rPr>
        <w:t>Okwaja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Puche</w:t>
      </w:r>
      <w:proofErr w:type="spellEnd"/>
      <w:r w:rsidRPr="00F34417">
        <w:rPr>
          <w:rFonts w:ascii="Bell MT" w:hAnsi="Bell MT" w:cs="Times New Roman"/>
          <w:sz w:val="20"/>
          <w:szCs w:val="20"/>
          <w:shd w:val="clear" w:color="auto" w:fill="FFFFFF"/>
        </w:rPr>
        <w:t xml:space="preserve"> and Eric </w:t>
      </w:r>
      <w:proofErr w:type="spellStart"/>
      <w:r w:rsidRPr="00F34417">
        <w:rPr>
          <w:rFonts w:ascii="Bell MT" w:hAnsi="Bell MT" w:cs="Times New Roman"/>
          <w:sz w:val="20"/>
          <w:szCs w:val="20"/>
          <w:shd w:val="clear" w:color="auto" w:fill="FFFFFF"/>
        </w:rPr>
        <w:t>Mabonga</w:t>
      </w:r>
      <w:proofErr w:type="spellEnd"/>
      <w:r w:rsidRPr="00F34417">
        <w:rPr>
          <w:rFonts w:ascii="Bell MT" w:hAnsi="Bell MT" w:cs="Times New Roman"/>
          <w:sz w:val="20"/>
          <w:szCs w:val="20"/>
          <w:shd w:val="clear" w:color="auto" w:fill="FFFFFF"/>
        </w:rPr>
        <w:t xml:space="preserve"> .(2023). Mentorship and Increased Participation of Women in Politics: A Review. NEWPORT INTERNATIONAL JOURNAL OF CURRENT RESEARCH IN HUMANITIES AND SOCIAL SCIENCES. 3(2):10-13. </w:t>
      </w:r>
    </w:p>
    <w:p w14:paraId="1F80C085"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Ugwu</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Jovita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Nnenna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Mbabazi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Asiat</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Eze</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Chidinma</w:t>
      </w:r>
      <w:proofErr w:type="spellEnd"/>
      <w:r w:rsidRPr="00F34417">
        <w:rPr>
          <w:rFonts w:ascii="Bell MT" w:hAnsi="Bell MT" w:cs="Times New Roman"/>
          <w:sz w:val="20"/>
          <w:szCs w:val="20"/>
          <w:shd w:val="clear" w:color="auto" w:fill="FFFFFF"/>
        </w:rPr>
        <w:t xml:space="preserve"> Esther, </w:t>
      </w:r>
      <w:proofErr w:type="spellStart"/>
      <w:r w:rsidRPr="00F34417">
        <w:rPr>
          <w:rFonts w:ascii="Bell MT" w:hAnsi="Bell MT" w:cs="Times New Roman"/>
          <w:sz w:val="20"/>
          <w:szCs w:val="20"/>
          <w:shd w:val="clear" w:color="auto" w:fill="FFFFFF"/>
        </w:rPr>
        <w:t>Aleke</w:t>
      </w:r>
      <w:proofErr w:type="spellEnd"/>
      <w:r w:rsidRPr="00F34417">
        <w:rPr>
          <w:rFonts w:ascii="Bell MT" w:hAnsi="Bell MT" w:cs="Times New Roman"/>
          <w:sz w:val="20"/>
          <w:szCs w:val="20"/>
          <w:shd w:val="clear" w:color="auto" w:fill="FFFFFF"/>
        </w:rPr>
        <w:t xml:space="preserve"> Jude </w:t>
      </w:r>
      <w:proofErr w:type="spellStart"/>
      <w:r w:rsidRPr="00F34417">
        <w:rPr>
          <w:rFonts w:ascii="Bell MT" w:hAnsi="Bell MT" w:cs="Times New Roman"/>
          <w:sz w:val="20"/>
          <w:szCs w:val="20"/>
          <w:shd w:val="clear" w:color="auto" w:fill="FFFFFF"/>
        </w:rPr>
        <w:t>Uchechukwu</w:t>
      </w:r>
      <w:proofErr w:type="spellEnd"/>
      <w:r w:rsidRPr="00F34417">
        <w:rPr>
          <w:rFonts w:ascii="Bell MT" w:hAnsi="Bell MT" w:cs="Times New Roman"/>
          <w:sz w:val="20"/>
          <w:szCs w:val="20"/>
          <w:shd w:val="clear" w:color="auto" w:fill="FFFFFF"/>
        </w:rPr>
        <w:t xml:space="preserve">, Rachel </w:t>
      </w:r>
      <w:proofErr w:type="spellStart"/>
      <w:r w:rsidRPr="00F34417">
        <w:rPr>
          <w:rFonts w:ascii="Bell MT" w:hAnsi="Bell MT" w:cs="Times New Roman"/>
          <w:sz w:val="20"/>
          <w:szCs w:val="20"/>
          <w:shd w:val="clear" w:color="auto" w:fill="FFFFFF"/>
        </w:rPr>
        <w:t>Okwaja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Puche</w:t>
      </w:r>
      <w:proofErr w:type="spellEnd"/>
      <w:r w:rsidRPr="00F34417">
        <w:rPr>
          <w:rFonts w:ascii="Bell MT" w:hAnsi="Bell MT" w:cs="Times New Roman"/>
          <w:sz w:val="20"/>
          <w:szCs w:val="20"/>
          <w:shd w:val="clear" w:color="auto" w:fill="FFFFFF"/>
        </w:rPr>
        <w:t xml:space="preserve"> and Eric </w:t>
      </w:r>
      <w:proofErr w:type="spellStart"/>
      <w:r w:rsidRPr="00F34417">
        <w:rPr>
          <w:rFonts w:ascii="Bell MT" w:hAnsi="Bell MT" w:cs="Times New Roman"/>
          <w:sz w:val="20"/>
          <w:szCs w:val="20"/>
          <w:shd w:val="clear" w:color="auto" w:fill="FFFFFF"/>
        </w:rPr>
        <w:t>Mabonga</w:t>
      </w:r>
      <w:proofErr w:type="spellEnd"/>
      <w:r w:rsidRPr="00F34417">
        <w:rPr>
          <w:rFonts w:ascii="Bell MT" w:hAnsi="Bell MT" w:cs="Times New Roman"/>
          <w:sz w:val="20"/>
          <w:szCs w:val="20"/>
          <w:shd w:val="clear" w:color="auto" w:fill="FFFFFF"/>
        </w:rPr>
        <w:t xml:space="preserve"> (2023). The Impacts of Teaching Strategies and Skills for Effective Learning of English Language in Cameroon. NEWPORT INTERNATIONAL JOURNAL OF CURRENT RESEARCH IN HUMANITIES AND SOCIAL SCIENCES. 3(2):6-9. </w:t>
      </w:r>
    </w:p>
    <w:p w14:paraId="296669D0"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sz w:val="20"/>
          <w:szCs w:val="20"/>
          <w:shd w:val="clear" w:color="auto" w:fill="FFFFFF"/>
        </w:rPr>
        <w:t>Ugwu</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Jovita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Nnenna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Mbabazi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Asiat</w:t>
      </w:r>
      <w:proofErr w:type="spellEnd"/>
      <w:r w:rsidRPr="00F34417">
        <w:rPr>
          <w:rFonts w:ascii="Bell MT" w:hAnsi="Bell MT" w:cs="Times New Roman"/>
          <w:sz w:val="20"/>
          <w:szCs w:val="20"/>
          <w:shd w:val="clear" w:color="auto" w:fill="FFFFFF"/>
        </w:rPr>
        <w:t xml:space="preserve">, Tom </w:t>
      </w:r>
      <w:proofErr w:type="spellStart"/>
      <w:r w:rsidRPr="00F34417">
        <w:rPr>
          <w:rFonts w:ascii="Bell MT" w:hAnsi="Bell MT" w:cs="Times New Roman"/>
          <w:sz w:val="20"/>
          <w:szCs w:val="20"/>
          <w:shd w:val="clear" w:color="auto" w:fill="FFFFFF"/>
        </w:rPr>
        <w:t>Mulegi</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Eze</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Chidinma</w:t>
      </w:r>
      <w:proofErr w:type="spellEnd"/>
      <w:r w:rsidRPr="00F34417">
        <w:rPr>
          <w:rFonts w:ascii="Bell MT" w:hAnsi="Bell MT" w:cs="Times New Roman"/>
          <w:sz w:val="20"/>
          <w:szCs w:val="20"/>
          <w:shd w:val="clear" w:color="auto" w:fill="FFFFFF"/>
        </w:rPr>
        <w:t xml:space="preserve"> Esther, </w:t>
      </w:r>
      <w:proofErr w:type="spellStart"/>
      <w:r w:rsidRPr="00F34417">
        <w:rPr>
          <w:rFonts w:ascii="Bell MT" w:hAnsi="Bell MT" w:cs="Times New Roman"/>
          <w:sz w:val="20"/>
          <w:szCs w:val="20"/>
          <w:shd w:val="clear" w:color="auto" w:fill="FFFFFF"/>
        </w:rPr>
        <w:t>Aleke</w:t>
      </w:r>
      <w:proofErr w:type="spellEnd"/>
      <w:r w:rsidRPr="00F34417">
        <w:rPr>
          <w:rFonts w:ascii="Bell MT" w:hAnsi="Bell MT" w:cs="Times New Roman"/>
          <w:sz w:val="20"/>
          <w:szCs w:val="20"/>
          <w:shd w:val="clear" w:color="auto" w:fill="FFFFFF"/>
        </w:rPr>
        <w:t xml:space="preserve"> Jude </w:t>
      </w:r>
      <w:proofErr w:type="spellStart"/>
      <w:r w:rsidRPr="00F34417">
        <w:rPr>
          <w:rFonts w:ascii="Bell MT" w:hAnsi="Bell MT" w:cs="Times New Roman"/>
          <w:sz w:val="20"/>
          <w:szCs w:val="20"/>
          <w:shd w:val="clear" w:color="auto" w:fill="FFFFFF"/>
        </w:rPr>
        <w:t>Uchechukwu</w:t>
      </w:r>
      <w:proofErr w:type="spellEnd"/>
      <w:r w:rsidRPr="00F34417">
        <w:rPr>
          <w:rFonts w:ascii="Bell MT" w:hAnsi="Bell MT" w:cs="Times New Roman"/>
          <w:sz w:val="20"/>
          <w:szCs w:val="20"/>
          <w:shd w:val="clear" w:color="auto" w:fill="FFFFFF"/>
        </w:rPr>
        <w:t xml:space="preserve">, Rachel </w:t>
      </w:r>
      <w:proofErr w:type="spellStart"/>
      <w:r w:rsidRPr="00F34417">
        <w:rPr>
          <w:rFonts w:ascii="Bell MT" w:hAnsi="Bell MT" w:cs="Times New Roman"/>
          <w:sz w:val="20"/>
          <w:szCs w:val="20"/>
          <w:shd w:val="clear" w:color="auto" w:fill="FFFFFF"/>
        </w:rPr>
        <w:t>Okwaja</w:t>
      </w:r>
      <w:proofErr w:type="spellEnd"/>
      <w:r w:rsidRPr="00F34417">
        <w:rPr>
          <w:rFonts w:ascii="Bell MT" w:hAnsi="Bell MT" w:cs="Times New Roman"/>
          <w:sz w:val="20"/>
          <w:szCs w:val="20"/>
          <w:shd w:val="clear" w:color="auto" w:fill="FFFFFF"/>
        </w:rPr>
        <w:t xml:space="preserve"> </w:t>
      </w:r>
      <w:proofErr w:type="spellStart"/>
      <w:r w:rsidRPr="00F34417">
        <w:rPr>
          <w:rFonts w:ascii="Bell MT" w:hAnsi="Bell MT" w:cs="Times New Roman"/>
          <w:sz w:val="20"/>
          <w:szCs w:val="20"/>
          <w:shd w:val="clear" w:color="auto" w:fill="FFFFFF"/>
        </w:rPr>
        <w:t>Puche</w:t>
      </w:r>
      <w:proofErr w:type="spellEnd"/>
      <w:r w:rsidRPr="00F34417">
        <w:rPr>
          <w:rFonts w:ascii="Bell MT" w:hAnsi="Bell MT" w:cs="Times New Roman"/>
          <w:sz w:val="20"/>
          <w:szCs w:val="20"/>
          <w:shd w:val="clear" w:color="auto" w:fill="FFFFFF"/>
        </w:rPr>
        <w:t xml:space="preserve"> and Eric </w:t>
      </w:r>
      <w:proofErr w:type="spellStart"/>
      <w:r w:rsidRPr="00F34417">
        <w:rPr>
          <w:rFonts w:ascii="Bell MT" w:hAnsi="Bell MT" w:cs="Times New Roman"/>
          <w:sz w:val="20"/>
          <w:szCs w:val="20"/>
          <w:shd w:val="clear" w:color="auto" w:fill="FFFFFF"/>
        </w:rPr>
        <w:t>Mabonga</w:t>
      </w:r>
      <w:proofErr w:type="spellEnd"/>
      <w:r w:rsidRPr="00F34417">
        <w:rPr>
          <w:rFonts w:ascii="Bell MT" w:hAnsi="Bell MT" w:cs="Times New Roman"/>
          <w:sz w:val="20"/>
          <w:szCs w:val="20"/>
          <w:shd w:val="clear" w:color="auto" w:fill="FFFFFF"/>
        </w:rPr>
        <w:t xml:space="preserve"> (2023). The Benefits of Emotional Intelligence to Healthcare in Nigeria. NEWPORT INTERNATIONAL JOURNAL OF CURRENT RESEARCH IN HUMANITIES AND SOCIAL SCIENCES. 3(2):1-5</w:t>
      </w:r>
    </w:p>
    <w:p w14:paraId="58F60C94"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r w:rsidRPr="00F34417">
        <w:rPr>
          <w:rFonts w:ascii="Bell MT" w:hAnsi="Bell MT" w:cs="Times New Roman"/>
          <w:b/>
          <w:bCs/>
          <w:sz w:val="20"/>
          <w:szCs w:val="20"/>
          <w:shd w:val="clear" w:color="auto" w:fill="FFFFFF"/>
        </w:rPr>
        <w:lastRenderedPageBreak/>
        <w:t xml:space="preserve">Jacob, W. &amp; </w:t>
      </w:r>
      <w:proofErr w:type="spellStart"/>
      <w:r w:rsidRPr="00F34417">
        <w:rPr>
          <w:rFonts w:ascii="Bell MT" w:hAnsi="Bell MT" w:cs="Times New Roman"/>
          <w:b/>
          <w:bCs/>
          <w:sz w:val="20"/>
          <w:szCs w:val="20"/>
          <w:shd w:val="clear" w:color="auto" w:fill="FFFFFF"/>
        </w:rPr>
        <w:t>Holsinger</w:t>
      </w:r>
      <w:proofErr w:type="spellEnd"/>
      <w:r w:rsidRPr="00F34417">
        <w:rPr>
          <w:rFonts w:ascii="Bell MT" w:hAnsi="Bell MT" w:cs="Times New Roman"/>
          <w:b/>
          <w:bCs/>
          <w:sz w:val="20"/>
          <w:szCs w:val="20"/>
          <w:shd w:val="clear" w:color="auto" w:fill="FFFFFF"/>
        </w:rPr>
        <w:t xml:space="preserve">, Donald &amp; </w:t>
      </w:r>
      <w:proofErr w:type="spellStart"/>
      <w:r w:rsidRPr="00F34417">
        <w:rPr>
          <w:rFonts w:ascii="Bell MT" w:hAnsi="Bell MT" w:cs="Times New Roman"/>
          <w:b/>
          <w:bCs/>
          <w:sz w:val="20"/>
          <w:szCs w:val="20"/>
          <w:shd w:val="clear" w:color="auto" w:fill="FFFFFF"/>
        </w:rPr>
        <w:t>Mugimu</w:t>
      </w:r>
      <w:proofErr w:type="spellEnd"/>
      <w:r w:rsidRPr="00F34417">
        <w:rPr>
          <w:rFonts w:ascii="Bell MT" w:hAnsi="Bell MT" w:cs="Times New Roman"/>
          <w:b/>
          <w:bCs/>
          <w:sz w:val="20"/>
          <w:szCs w:val="20"/>
          <w:shd w:val="clear" w:color="auto" w:fill="FFFFFF"/>
        </w:rPr>
        <w:t>, Christopher. (2008). Private Secondary Education in Uganda: Implications for Planning. Teachers College Record. 110. 867-893. 10.1177/016146810811000404.</w:t>
      </w:r>
    </w:p>
    <w:p w14:paraId="724D768F" w14:textId="77777777" w:rsidR="00226996" w:rsidRPr="00F34417" w:rsidRDefault="00226996" w:rsidP="00F34417">
      <w:pPr>
        <w:pStyle w:val="ListParagraph"/>
        <w:numPr>
          <w:ilvl w:val="0"/>
          <w:numId w:val="11"/>
        </w:numPr>
        <w:spacing w:after="0" w:line="240" w:lineRule="auto"/>
        <w:jc w:val="both"/>
        <w:rPr>
          <w:rFonts w:ascii="Bell MT" w:hAnsi="Bell MT" w:cs="Times New Roman"/>
          <w:b/>
          <w:bCs/>
          <w:sz w:val="20"/>
          <w:szCs w:val="20"/>
          <w:shd w:val="clear" w:color="auto" w:fill="FFFFFF"/>
        </w:rPr>
      </w:pPr>
      <w:proofErr w:type="spellStart"/>
      <w:r w:rsidRPr="00F34417">
        <w:rPr>
          <w:rFonts w:ascii="Bell MT" w:hAnsi="Bell MT" w:cs="Times New Roman"/>
          <w:b/>
          <w:bCs/>
          <w:sz w:val="20"/>
          <w:szCs w:val="20"/>
          <w:shd w:val="clear" w:color="auto" w:fill="FFFFFF"/>
        </w:rPr>
        <w:t>Kasirye</w:t>
      </w:r>
      <w:proofErr w:type="spellEnd"/>
      <w:r w:rsidRPr="00F34417">
        <w:rPr>
          <w:rFonts w:ascii="Bell MT" w:hAnsi="Bell MT" w:cs="Times New Roman"/>
          <w:b/>
          <w:bCs/>
          <w:sz w:val="20"/>
          <w:szCs w:val="20"/>
          <w:shd w:val="clear" w:color="auto" w:fill="FFFFFF"/>
        </w:rPr>
        <w:t>, Ibrahim. (2009). Determinants of learning achievement in Uganda. Economic Policy Research Centre.</w:t>
      </w:r>
    </w:p>
    <w:p w14:paraId="20CA4243"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Ugwu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Jovita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Nnenna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Mbabazi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Asiat</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Eze</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Chidinma</w:t>
      </w:r>
      <w:proofErr w:type="spellEnd"/>
      <w:r w:rsidRPr="00333B29">
        <w:rPr>
          <w:rFonts w:ascii="Bell MT" w:hAnsi="Bell MT" w:cs="Times New Roman"/>
          <w:sz w:val="20"/>
          <w:szCs w:val="20"/>
          <w:shd w:val="clear" w:color="auto" w:fill="FFFFFF"/>
        </w:rPr>
        <w:t xml:space="preserve"> Esther, </w:t>
      </w:r>
      <w:proofErr w:type="spellStart"/>
      <w:r w:rsidRPr="00333B29">
        <w:rPr>
          <w:rFonts w:ascii="Bell MT" w:hAnsi="Bell MT" w:cs="Times New Roman"/>
          <w:sz w:val="20"/>
          <w:szCs w:val="20"/>
          <w:shd w:val="clear" w:color="auto" w:fill="FFFFFF"/>
        </w:rPr>
        <w:t>Aleke</w:t>
      </w:r>
      <w:proofErr w:type="spellEnd"/>
      <w:r w:rsidRPr="00333B29">
        <w:rPr>
          <w:rFonts w:ascii="Bell MT" w:hAnsi="Bell MT" w:cs="Times New Roman"/>
          <w:sz w:val="20"/>
          <w:szCs w:val="20"/>
          <w:shd w:val="clear" w:color="auto" w:fill="FFFFFF"/>
        </w:rPr>
        <w:t xml:space="preserve"> Jude </w:t>
      </w:r>
      <w:proofErr w:type="spellStart"/>
      <w:r w:rsidRPr="00333B29">
        <w:rPr>
          <w:rFonts w:ascii="Bell MT" w:hAnsi="Bell MT" w:cs="Times New Roman"/>
          <w:sz w:val="20"/>
          <w:szCs w:val="20"/>
          <w:shd w:val="clear" w:color="auto" w:fill="FFFFFF"/>
        </w:rPr>
        <w:t>Uchechukwu</w:t>
      </w:r>
      <w:proofErr w:type="spellEnd"/>
      <w:r w:rsidRPr="00333B29">
        <w:rPr>
          <w:rFonts w:ascii="Bell MT" w:hAnsi="Bell MT" w:cs="Times New Roman"/>
          <w:sz w:val="20"/>
          <w:szCs w:val="20"/>
          <w:shd w:val="clear" w:color="auto" w:fill="FFFFFF"/>
        </w:rPr>
        <w:t xml:space="preserve">, Rachel </w:t>
      </w:r>
      <w:proofErr w:type="spellStart"/>
      <w:r w:rsidRPr="00333B29">
        <w:rPr>
          <w:rFonts w:ascii="Bell MT" w:hAnsi="Bell MT" w:cs="Times New Roman"/>
          <w:sz w:val="20"/>
          <w:szCs w:val="20"/>
          <w:shd w:val="clear" w:color="auto" w:fill="FFFFFF"/>
        </w:rPr>
        <w:t>Okwaja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Puche</w:t>
      </w:r>
      <w:proofErr w:type="spellEnd"/>
      <w:r w:rsidRPr="00333B29">
        <w:rPr>
          <w:rFonts w:ascii="Bell MT" w:hAnsi="Bell MT" w:cs="Times New Roman"/>
          <w:sz w:val="20"/>
          <w:szCs w:val="20"/>
          <w:shd w:val="clear" w:color="auto" w:fill="FFFFFF"/>
        </w:rPr>
        <w:t xml:space="preserve"> and Eric </w:t>
      </w:r>
      <w:proofErr w:type="spellStart"/>
      <w:r w:rsidRPr="00333B29">
        <w:rPr>
          <w:rFonts w:ascii="Bell MT" w:hAnsi="Bell MT" w:cs="Times New Roman"/>
          <w:sz w:val="20"/>
          <w:szCs w:val="20"/>
          <w:shd w:val="clear" w:color="auto" w:fill="FFFFFF"/>
        </w:rPr>
        <w:t>Mabonga</w:t>
      </w:r>
      <w:proofErr w:type="spellEnd"/>
      <w:r w:rsidRPr="00333B29">
        <w:rPr>
          <w:rFonts w:ascii="Bell MT" w:hAnsi="Bell MT" w:cs="Times New Roman"/>
          <w:sz w:val="20"/>
          <w:szCs w:val="20"/>
          <w:shd w:val="clear" w:color="auto" w:fill="FFFFFF"/>
        </w:rPr>
        <w:t xml:space="preserve"> (2023). Evaluation of Factors that Affect Teachers’ Job Satisfaction and the Impact on Student Academic Performances. NEWPORT INTERNATIONAL JOURNAL OF RESEARCH IN EDUCATION 3(3):6-9.</w:t>
      </w:r>
    </w:p>
    <w:p w14:paraId="0A5CD6FD"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Arial"/>
          <w:sz w:val="20"/>
          <w:szCs w:val="20"/>
          <w:shd w:val="clear" w:color="auto" w:fill="FFFFFF"/>
        </w:rPr>
        <w:t>Ugwu</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Jovita</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Nnenna</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Mbabazi</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Asiat</w:t>
      </w:r>
      <w:proofErr w:type="spellEnd"/>
      <w:r w:rsidRPr="00333B29">
        <w:rPr>
          <w:rFonts w:ascii="Bell MT" w:hAnsi="Bell MT" w:cs="Arial"/>
          <w:sz w:val="20"/>
          <w:szCs w:val="20"/>
          <w:shd w:val="clear" w:color="auto" w:fill="FFFFFF"/>
        </w:rPr>
        <w:t xml:space="preserve">, Tom </w:t>
      </w:r>
      <w:proofErr w:type="spellStart"/>
      <w:r w:rsidRPr="00333B29">
        <w:rPr>
          <w:rFonts w:ascii="Bell MT" w:hAnsi="Bell MT" w:cs="Arial"/>
          <w:sz w:val="20"/>
          <w:szCs w:val="20"/>
          <w:shd w:val="clear" w:color="auto" w:fill="FFFFFF"/>
        </w:rPr>
        <w:t>Mulegi</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Eze</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Chidinma</w:t>
      </w:r>
      <w:proofErr w:type="spellEnd"/>
      <w:r w:rsidRPr="00333B29">
        <w:rPr>
          <w:rFonts w:ascii="Bell MT" w:hAnsi="Bell MT" w:cs="Arial"/>
          <w:sz w:val="20"/>
          <w:szCs w:val="20"/>
          <w:shd w:val="clear" w:color="auto" w:fill="FFFFFF"/>
        </w:rPr>
        <w:t xml:space="preserve"> Esther, </w:t>
      </w:r>
      <w:proofErr w:type="spellStart"/>
      <w:r w:rsidRPr="00333B29">
        <w:rPr>
          <w:rFonts w:ascii="Bell MT" w:hAnsi="Bell MT" w:cs="Arial"/>
          <w:sz w:val="20"/>
          <w:szCs w:val="20"/>
          <w:shd w:val="clear" w:color="auto" w:fill="FFFFFF"/>
        </w:rPr>
        <w:t>Aleke</w:t>
      </w:r>
      <w:proofErr w:type="spellEnd"/>
      <w:r w:rsidRPr="00333B29">
        <w:rPr>
          <w:rFonts w:ascii="Bell MT" w:hAnsi="Bell MT" w:cs="Arial"/>
          <w:sz w:val="20"/>
          <w:szCs w:val="20"/>
          <w:shd w:val="clear" w:color="auto" w:fill="FFFFFF"/>
        </w:rPr>
        <w:t xml:space="preserve"> Jude </w:t>
      </w:r>
      <w:proofErr w:type="spellStart"/>
      <w:r w:rsidRPr="00333B29">
        <w:rPr>
          <w:rFonts w:ascii="Bell MT" w:hAnsi="Bell MT" w:cs="Arial"/>
          <w:sz w:val="20"/>
          <w:szCs w:val="20"/>
          <w:shd w:val="clear" w:color="auto" w:fill="FFFFFF"/>
        </w:rPr>
        <w:t>Uchechukwu</w:t>
      </w:r>
      <w:proofErr w:type="spellEnd"/>
      <w:r w:rsidRPr="00333B29">
        <w:rPr>
          <w:rFonts w:ascii="Bell MT" w:hAnsi="Bell MT" w:cs="Times New Roman"/>
          <w:sz w:val="20"/>
          <w:szCs w:val="20"/>
          <w:shd w:val="clear" w:color="auto" w:fill="FFFFFF"/>
        </w:rPr>
        <w:t>,</w:t>
      </w:r>
      <w:r w:rsidRPr="00333B29">
        <w:rPr>
          <w:rFonts w:ascii="Bell MT" w:hAnsi="Bell MT" w:cs="Arial"/>
          <w:sz w:val="20"/>
          <w:szCs w:val="20"/>
          <w:shd w:val="clear" w:color="auto" w:fill="FFFFFF"/>
        </w:rPr>
        <w:t xml:space="preserve"> Rachel </w:t>
      </w:r>
      <w:proofErr w:type="spellStart"/>
      <w:r w:rsidRPr="00333B29">
        <w:rPr>
          <w:rFonts w:ascii="Bell MT" w:hAnsi="Bell MT" w:cs="Arial"/>
          <w:sz w:val="20"/>
          <w:szCs w:val="20"/>
          <w:shd w:val="clear" w:color="auto" w:fill="FFFFFF"/>
        </w:rPr>
        <w:t>Okwaja</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Puche</w:t>
      </w:r>
      <w:proofErr w:type="spellEnd"/>
      <w:r w:rsidRPr="00333B29">
        <w:rPr>
          <w:rFonts w:ascii="Bell MT" w:hAnsi="Bell MT" w:cs="Arial"/>
          <w:sz w:val="20"/>
          <w:szCs w:val="20"/>
          <w:shd w:val="clear" w:color="auto" w:fill="FFFFFF"/>
        </w:rPr>
        <w:t xml:space="preserve"> and Eric </w:t>
      </w:r>
      <w:proofErr w:type="spellStart"/>
      <w:r w:rsidRPr="00333B29">
        <w:rPr>
          <w:rFonts w:ascii="Bell MT" w:hAnsi="Bell MT" w:cs="Arial"/>
          <w:sz w:val="20"/>
          <w:szCs w:val="20"/>
          <w:shd w:val="clear" w:color="auto" w:fill="FFFFFF"/>
        </w:rPr>
        <w:t>Mabonga</w:t>
      </w:r>
      <w:proofErr w:type="spellEnd"/>
      <w:r w:rsidRPr="00333B29">
        <w:rPr>
          <w:rFonts w:ascii="Bell MT" w:hAnsi="Bell MT" w:cs="Arial"/>
          <w:sz w:val="20"/>
          <w:szCs w:val="20"/>
          <w:shd w:val="clear" w:color="auto" w:fill="FFFFFF"/>
        </w:rPr>
        <w:t xml:space="preserve">. </w:t>
      </w:r>
      <w:r w:rsidRPr="00333B29">
        <w:rPr>
          <w:rFonts w:ascii="Bell MT" w:hAnsi="Bell MT" w:cs="Times New Roman"/>
          <w:sz w:val="20"/>
          <w:szCs w:val="20"/>
          <w:shd w:val="clear" w:color="auto" w:fill="FFFFFF"/>
        </w:rPr>
        <w:t xml:space="preserve">(2023). Effect of Cultural Values on Character Formation: Implication for Education. NEWPORT INTERNATIONAL JOURNAL OF RESEARCH IN EDUCATION 3(3):1-5. </w:t>
      </w:r>
    </w:p>
    <w:p w14:paraId="26B068CD"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Arial"/>
          <w:sz w:val="20"/>
          <w:szCs w:val="20"/>
          <w:shd w:val="clear" w:color="auto" w:fill="FFFFFF"/>
        </w:rPr>
        <w:t>Mulegi</w:t>
      </w:r>
      <w:proofErr w:type="spellEnd"/>
      <w:r w:rsidRPr="00333B29">
        <w:rPr>
          <w:rFonts w:ascii="Bell MT" w:hAnsi="Bell MT" w:cs="Arial"/>
          <w:sz w:val="20"/>
          <w:szCs w:val="20"/>
          <w:shd w:val="clear" w:color="auto" w:fill="FFFFFF"/>
        </w:rPr>
        <w:t xml:space="preserve"> Tom and Eleanor </w:t>
      </w:r>
      <w:proofErr w:type="spellStart"/>
      <w:r w:rsidRPr="00333B29">
        <w:rPr>
          <w:rFonts w:ascii="Bell MT" w:hAnsi="Bell MT" w:cs="Arial"/>
          <w:sz w:val="20"/>
          <w:szCs w:val="20"/>
          <w:shd w:val="clear" w:color="auto" w:fill="FFFFFF"/>
        </w:rPr>
        <w:t>Kirahora</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Barongo</w:t>
      </w:r>
      <w:proofErr w:type="spellEnd"/>
      <w:r w:rsidRPr="00333B29">
        <w:rPr>
          <w:rFonts w:ascii="Bell MT" w:hAnsi="Bell MT" w:cs="Arial"/>
          <w:sz w:val="20"/>
          <w:szCs w:val="20"/>
          <w:shd w:val="clear" w:color="auto" w:fill="FFFFFF"/>
        </w:rPr>
        <w:t xml:space="preserve"> Usman </w:t>
      </w:r>
      <w:proofErr w:type="spellStart"/>
      <w:r w:rsidRPr="00333B29">
        <w:rPr>
          <w:rFonts w:ascii="Bell MT" w:hAnsi="Bell MT" w:cs="Arial"/>
          <w:sz w:val="20"/>
          <w:szCs w:val="20"/>
          <w:shd w:val="clear" w:color="auto" w:fill="FFFFFF"/>
        </w:rPr>
        <w:t>Bappi</w:t>
      </w:r>
      <w:proofErr w:type="spellEnd"/>
      <w:r w:rsidRPr="00333B29">
        <w:rPr>
          <w:rFonts w:ascii="Bell MT" w:hAnsi="Bell MT" w:cs="Arial"/>
          <w:sz w:val="20"/>
          <w:szCs w:val="20"/>
          <w:shd w:val="clear" w:color="auto" w:fill="FFFFFF"/>
        </w:rPr>
        <w:t xml:space="preserve"> (2023). </w:t>
      </w:r>
      <w:r w:rsidRPr="00333B29">
        <w:rPr>
          <w:rFonts w:ascii="Bell MT" w:hAnsi="Bell MT" w:cs="Times New Roman"/>
          <w:sz w:val="20"/>
          <w:szCs w:val="20"/>
          <w:shd w:val="clear" w:color="auto" w:fill="FFFFFF"/>
        </w:rPr>
        <w:t xml:space="preserve">Examination of the level of governance in </w:t>
      </w:r>
      <w:proofErr w:type="spellStart"/>
      <w:r w:rsidRPr="00333B29">
        <w:rPr>
          <w:rFonts w:ascii="Bell MT" w:hAnsi="Bell MT" w:cs="Times New Roman"/>
          <w:sz w:val="20"/>
          <w:szCs w:val="20"/>
          <w:shd w:val="clear" w:color="auto" w:fill="FFFFFF"/>
        </w:rPr>
        <w:t>Gombe</w:t>
      </w:r>
      <w:proofErr w:type="spellEnd"/>
      <w:r w:rsidRPr="00333B29">
        <w:rPr>
          <w:rFonts w:ascii="Bell MT" w:hAnsi="Bell MT" w:cs="Times New Roman"/>
          <w:sz w:val="20"/>
          <w:szCs w:val="20"/>
          <w:shd w:val="clear" w:color="auto" w:fill="FFFFFF"/>
        </w:rPr>
        <w:t xml:space="preserve"> local government, Nigeria</w:t>
      </w:r>
      <w:r w:rsidRPr="00333B29">
        <w:rPr>
          <w:rFonts w:ascii="Bell MT" w:hAnsi="Bell MT" w:cs="Arial"/>
          <w:sz w:val="20"/>
          <w:szCs w:val="20"/>
          <w:shd w:val="clear" w:color="auto" w:fill="FFFFFF"/>
        </w:rPr>
        <w:t>. IDOSR JOURNAL OF BANKING, ECONOMICS AND SOCIAL SCIENCES. 8(1): 60-74.</w:t>
      </w:r>
    </w:p>
    <w:p w14:paraId="58B13F7C"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r w:rsidRPr="00333B29">
        <w:rPr>
          <w:rFonts w:ascii="Bell MT" w:hAnsi="Bell MT" w:cs="Times New Roman"/>
          <w:sz w:val="20"/>
          <w:szCs w:val="20"/>
          <w:shd w:val="clear" w:color="auto" w:fill="FFFFFF"/>
        </w:rPr>
        <w:t xml:space="preserve">Glass, Arnold &amp; Kang, </w:t>
      </w:r>
      <w:proofErr w:type="spellStart"/>
      <w:r w:rsidRPr="00333B29">
        <w:rPr>
          <w:rFonts w:ascii="Bell MT" w:hAnsi="Bell MT" w:cs="Times New Roman"/>
          <w:sz w:val="20"/>
          <w:szCs w:val="20"/>
          <w:shd w:val="clear" w:color="auto" w:fill="FFFFFF"/>
        </w:rPr>
        <w:t>Mengxue</w:t>
      </w:r>
      <w:proofErr w:type="spellEnd"/>
      <w:r w:rsidRPr="00333B29">
        <w:rPr>
          <w:rFonts w:ascii="Bell MT" w:hAnsi="Bell MT" w:cs="Times New Roman"/>
          <w:sz w:val="20"/>
          <w:szCs w:val="20"/>
          <w:shd w:val="clear" w:color="auto" w:fill="FFFFFF"/>
        </w:rPr>
        <w:t>. (2020). Fewer students are benefiting from doing their homework: an eleven-year study. Educational Psychology. 42. 1-15. 10.1080/01443410.2020.1802645.</w:t>
      </w:r>
    </w:p>
    <w:p w14:paraId="22DD6F09"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Arial"/>
          <w:sz w:val="20"/>
          <w:szCs w:val="20"/>
          <w:shd w:val="clear" w:color="auto" w:fill="FFFFFF"/>
        </w:rPr>
        <w:t>Mulegi</w:t>
      </w:r>
      <w:proofErr w:type="spellEnd"/>
      <w:r w:rsidRPr="00333B29">
        <w:rPr>
          <w:rFonts w:ascii="Bell MT" w:hAnsi="Bell MT" w:cs="Arial"/>
          <w:sz w:val="20"/>
          <w:szCs w:val="20"/>
          <w:shd w:val="clear" w:color="auto" w:fill="FFFFFF"/>
        </w:rPr>
        <w:t xml:space="preserve"> Tom and Eleanor </w:t>
      </w:r>
      <w:proofErr w:type="spellStart"/>
      <w:r w:rsidRPr="00333B29">
        <w:rPr>
          <w:rFonts w:ascii="Bell MT" w:hAnsi="Bell MT" w:cs="Arial"/>
          <w:sz w:val="20"/>
          <w:szCs w:val="20"/>
          <w:shd w:val="clear" w:color="auto" w:fill="FFFFFF"/>
        </w:rPr>
        <w:t>Kirahora</w:t>
      </w:r>
      <w:proofErr w:type="spellEnd"/>
      <w:r w:rsidRPr="00333B29">
        <w:rPr>
          <w:rFonts w:ascii="Bell MT" w:hAnsi="Bell MT" w:cs="Arial"/>
          <w:sz w:val="20"/>
          <w:szCs w:val="20"/>
          <w:shd w:val="clear" w:color="auto" w:fill="FFFFFF"/>
        </w:rPr>
        <w:t xml:space="preserve"> </w:t>
      </w:r>
      <w:proofErr w:type="spellStart"/>
      <w:r w:rsidRPr="00333B29">
        <w:rPr>
          <w:rFonts w:ascii="Bell MT" w:hAnsi="Bell MT" w:cs="Arial"/>
          <w:sz w:val="20"/>
          <w:szCs w:val="20"/>
          <w:shd w:val="clear" w:color="auto" w:fill="FFFFFF"/>
        </w:rPr>
        <w:t>Barongo</w:t>
      </w:r>
      <w:proofErr w:type="spellEnd"/>
      <w:r w:rsidRPr="00333B29">
        <w:rPr>
          <w:rFonts w:ascii="Bell MT" w:hAnsi="Bell MT" w:cs="Arial"/>
          <w:sz w:val="20"/>
          <w:szCs w:val="20"/>
          <w:shd w:val="clear" w:color="auto" w:fill="FFFFFF"/>
        </w:rPr>
        <w:t xml:space="preserve"> Usman </w:t>
      </w:r>
      <w:proofErr w:type="spellStart"/>
      <w:r w:rsidRPr="00333B29">
        <w:rPr>
          <w:rFonts w:ascii="Bell MT" w:hAnsi="Bell MT" w:cs="Arial"/>
          <w:sz w:val="20"/>
          <w:szCs w:val="20"/>
          <w:shd w:val="clear" w:color="auto" w:fill="FFFFFF"/>
        </w:rPr>
        <w:t>Bappi</w:t>
      </w:r>
      <w:proofErr w:type="spellEnd"/>
      <w:r w:rsidRPr="00333B29">
        <w:rPr>
          <w:rFonts w:ascii="Bell MT" w:hAnsi="Bell MT" w:cs="Arial"/>
          <w:sz w:val="20"/>
          <w:szCs w:val="20"/>
          <w:shd w:val="clear" w:color="auto" w:fill="FFFFFF"/>
        </w:rPr>
        <w:t xml:space="preserve">. (2023). </w:t>
      </w:r>
      <w:r w:rsidRPr="00333B29">
        <w:rPr>
          <w:rFonts w:ascii="Bell MT" w:hAnsi="Bell MT" w:cs="Times New Roman"/>
          <w:sz w:val="20"/>
          <w:szCs w:val="20"/>
          <w:shd w:val="clear" w:color="auto" w:fill="FFFFFF"/>
        </w:rPr>
        <w:t xml:space="preserve">Examination of the level of governance in </w:t>
      </w:r>
      <w:proofErr w:type="spellStart"/>
      <w:r w:rsidRPr="00333B29">
        <w:rPr>
          <w:rFonts w:ascii="Bell MT" w:hAnsi="Bell MT" w:cs="Times New Roman"/>
          <w:sz w:val="20"/>
          <w:szCs w:val="20"/>
          <w:shd w:val="clear" w:color="auto" w:fill="FFFFFF"/>
        </w:rPr>
        <w:t>Gombe</w:t>
      </w:r>
      <w:proofErr w:type="spellEnd"/>
      <w:r w:rsidRPr="00333B29">
        <w:rPr>
          <w:rFonts w:ascii="Bell MT" w:hAnsi="Bell MT" w:cs="Times New Roman"/>
          <w:sz w:val="20"/>
          <w:szCs w:val="20"/>
          <w:shd w:val="clear" w:color="auto" w:fill="FFFFFF"/>
        </w:rPr>
        <w:t xml:space="preserve"> local government, Nigeria. </w:t>
      </w:r>
      <w:r w:rsidRPr="00333B29">
        <w:rPr>
          <w:rFonts w:ascii="Bell MT" w:hAnsi="Bell MT" w:cs="Arial"/>
          <w:sz w:val="20"/>
          <w:szCs w:val="20"/>
          <w:shd w:val="clear" w:color="auto" w:fill="FFFFFF"/>
        </w:rPr>
        <w:t>IDOSR JOURNAL OF BANKING, ECONOMICS AND SOCIAL SCIENCES. 8(1): 60-74.</w:t>
      </w:r>
    </w:p>
    <w:p w14:paraId="23F970D5"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r w:rsidRPr="00333B29">
        <w:rPr>
          <w:rFonts w:ascii="Bell MT" w:hAnsi="Bell MT" w:cs="Arial"/>
          <w:sz w:val="20"/>
          <w:szCs w:val="20"/>
          <w:shd w:val="clear" w:color="auto" w:fill="FFFFFF"/>
        </w:rPr>
        <w:t xml:space="preserve">Usman </w:t>
      </w:r>
      <w:proofErr w:type="spellStart"/>
      <w:r w:rsidRPr="00333B29">
        <w:rPr>
          <w:rFonts w:ascii="Bell MT" w:hAnsi="Bell MT" w:cs="Arial"/>
          <w:sz w:val="20"/>
          <w:szCs w:val="20"/>
          <w:shd w:val="clear" w:color="auto" w:fill="FFFFFF"/>
        </w:rPr>
        <w:t>Bappi</w:t>
      </w:r>
      <w:proofErr w:type="spellEnd"/>
      <w:r w:rsidRPr="00333B29">
        <w:rPr>
          <w:rFonts w:ascii="Bell MT" w:hAnsi="Bell MT" w:cs="Arial"/>
          <w:sz w:val="20"/>
          <w:szCs w:val="20"/>
          <w:shd w:val="clear" w:color="auto" w:fill="FFFFFF"/>
        </w:rPr>
        <w:t xml:space="preserve"> and </w:t>
      </w:r>
      <w:proofErr w:type="spellStart"/>
      <w:r w:rsidRPr="00333B29">
        <w:rPr>
          <w:rFonts w:ascii="Bell MT" w:hAnsi="Bell MT" w:cs="Arial"/>
          <w:sz w:val="20"/>
          <w:szCs w:val="20"/>
          <w:shd w:val="clear" w:color="auto" w:fill="FFFFFF"/>
        </w:rPr>
        <w:t>Bulus</w:t>
      </w:r>
      <w:proofErr w:type="spellEnd"/>
      <w:r w:rsidRPr="00333B29">
        <w:rPr>
          <w:rFonts w:ascii="Bell MT" w:hAnsi="Bell MT" w:cs="Arial"/>
          <w:sz w:val="20"/>
          <w:szCs w:val="20"/>
          <w:shd w:val="clear" w:color="auto" w:fill="FFFFFF"/>
        </w:rPr>
        <w:t xml:space="preserve"> Jonah </w:t>
      </w:r>
      <w:proofErr w:type="spellStart"/>
      <w:r w:rsidRPr="00333B29">
        <w:rPr>
          <w:rFonts w:ascii="Bell MT" w:hAnsi="Bell MT" w:cs="Arial"/>
          <w:sz w:val="20"/>
          <w:szCs w:val="20"/>
          <w:shd w:val="clear" w:color="auto" w:fill="FFFFFF"/>
        </w:rPr>
        <w:t>Saidu</w:t>
      </w:r>
      <w:proofErr w:type="spellEnd"/>
      <w:r w:rsidRPr="00333B29">
        <w:rPr>
          <w:rFonts w:ascii="Bell MT" w:hAnsi="Bell MT" w:cs="Arial"/>
          <w:sz w:val="20"/>
          <w:szCs w:val="20"/>
          <w:shd w:val="clear" w:color="auto" w:fill="FFFFFF"/>
        </w:rPr>
        <w:t xml:space="preserve"> Tom </w:t>
      </w:r>
      <w:proofErr w:type="spellStart"/>
      <w:r w:rsidRPr="00333B29">
        <w:rPr>
          <w:rFonts w:ascii="Bell MT" w:hAnsi="Bell MT" w:cs="Arial"/>
          <w:sz w:val="20"/>
          <w:szCs w:val="20"/>
          <w:shd w:val="clear" w:color="auto" w:fill="FFFFFF"/>
        </w:rPr>
        <w:t>Mulegi</w:t>
      </w:r>
      <w:proofErr w:type="spellEnd"/>
      <w:r w:rsidRPr="00333B29">
        <w:rPr>
          <w:rFonts w:ascii="Bell MT" w:hAnsi="Bell MT" w:cs="Arial"/>
          <w:sz w:val="20"/>
          <w:szCs w:val="20"/>
          <w:shd w:val="clear" w:color="auto" w:fill="FFFFFF"/>
        </w:rPr>
        <w:t xml:space="preserve"> (2023). </w:t>
      </w:r>
      <w:r w:rsidRPr="00333B29">
        <w:rPr>
          <w:rFonts w:ascii="Bell MT" w:hAnsi="Bell MT" w:cs="Times New Roman"/>
          <w:sz w:val="20"/>
          <w:szCs w:val="20"/>
          <w:shd w:val="clear" w:color="auto" w:fill="FFFFFF"/>
        </w:rPr>
        <w:t xml:space="preserve">An Assessment of the Effect of Motivation and Affirmative Action on Employee’s Performance in </w:t>
      </w:r>
      <w:proofErr w:type="spellStart"/>
      <w:r w:rsidRPr="00333B29">
        <w:rPr>
          <w:rFonts w:ascii="Bell MT" w:hAnsi="Bell MT" w:cs="Times New Roman"/>
          <w:sz w:val="20"/>
          <w:szCs w:val="20"/>
          <w:shd w:val="clear" w:color="auto" w:fill="FFFFFF"/>
        </w:rPr>
        <w:t>Gombe</w:t>
      </w:r>
      <w:proofErr w:type="spellEnd"/>
      <w:r w:rsidRPr="00333B29">
        <w:rPr>
          <w:rFonts w:ascii="Bell MT" w:hAnsi="Bell MT" w:cs="Times New Roman"/>
          <w:sz w:val="20"/>
          <w:szCs w:val="20"/>
          <w:shd w:val="clear" w:color="auto" w:fill="FFFFFF"/>
        </w:rPr>
        <w:t xml:space="preserve"> Local Government, Nigeria.</w:t>
      </w:r>
      <w:r w:rsidRPr="00333B29">
        <w:rPr>
          <w:rFonts w:ascii="Bell MT" w:hAnsi="Bell MT" w:cs="Arial"/>
          <w:sz w:val="20"/>
          <w:szCs w:val="20"/>
          <w:shd w:val="clear" w:color="auto" w:fill="FFFFFF"/>
        </w:rPr>
        <w:t xml:space="preserve"> IDOSR JOURNAL OF BANKING, ECONOMICS AND SOCIAL SCIENCES. 8(1): 50-59.</w:t>
      </w:r>
    </w:p>
    <w:p w14:paraId="336A5693"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Tom and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Usman </w:t>
      </w:r>
      <w:proofErr w:type="spellStart"/>
      <w:r w:rsidRPr="00333B29">
        <w:rPr>
          <w:rFonts w:ascii="Bell MT" w:hAnsi="Bell MT" w:cs="Times New Roman"/>
          <w:sz w:val="20"/>
          <w:szCs w:val="20"/>
          <w:shd w:val="clear" w:color="auto" w:fill="FFFFFF"/>
        </w:rPr>
        <w:t>Bappi</w:t>
      </w:r>
      <w:proofErr w:type="spellEnd"/>
      <w:r w:rsidRPr="00333B29">
        <w:rPr>
          <w:rFonts w:ascii="Bell MT" w:hAnsi="Bell MT" w:cs="Times New Roman"/>
          <w:sz w:val="20"/>
          <w:szCs w:val="20"/>
          <w:shd w:val="clear" w:color="auto" w:fill="FFFFFF"/>
        </w:rPr>
        <w:t xml:space="preserve">. (2023). Examination of the level of community development in </w:t>
      </w:r>
      <w:proofErr w:type="spellStart"/>
      <w:r w:rsidRPr="00333B29">
        <w:rPr>
          <w:rFonts w:ascii="Bell MT" w:hAnsi="Bell MT" w:cs="Times New Roman"/>
          <w:sz w:val="20"/>
          <w:szCs w:val="20"/>
          <w:shd w:val="clear" w:color="auto" w:fill="FFFFFF"/>
        </w:rPr>
        <w:t>Gombe</w:t>
      </w:r>
      <w:proofErr w:type="spellEnd"/>
      <w:r w:rsidRPr="00333B29">
        <w:rPr>
          <w:rFonts w:ascii="Bell MT" w:hAnsi="Bell MT" w:cs="Times New Roman"/>
          <w:sz w:val="20"/>
          <w:szCs w:val="20"/>
          <w:shd w:val="clear" w:color="auto" w:fill="FFFFFF"/>
        </w:rPr>
        <w:t xml:space="preserve"> local government, Nigeria. IDOSR JOURNAL OF ARTS AND MANAGEMENT. 8(2): 48-62.</w:t>
      </w:r>
    </w:p>
    <w:p w14:paraId="11880BEA"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r w:rsidRPr="00333B29">
        <w:rPr>
          <w:rFonts w:ascii="Bell MT" w:hAnsi="Bell MT" w:cs="Times New Roman"/>
          <w:sz w:val="20"/>
          <w:szCs w:val="20"/>
          <w:shd w:val="clear" w:color="auto" w:fill="FFFFFF"/>
        </w:rPr>
        <w:t xml:space="preserve">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and </w:t>
      </w:r>
      <w:proofErr w:type="spellStart"/>
      <w:r w:rsidRPr="00333B29">
        <w:rPr>
          <w:rFonts w:ascii="Bell MT" w:hAnsi="Bell MT" w:cs="Times New Roman"/>
          <w:sz w:val="20"/>
          <w:szCs w:val="20"/>
          <w:shd w:val="clear" w:color="auto" w:fill="FFFFFF"/>
        </w:rPr>
        <w:t>Lubaale</w:t>
      </w:r>
      <w:proofErr w:type="spellEnd"/>
      <w:r w:rsidRPr="00333B29">
        <w:rPr>
          <w:rFonts w:ascii="Bell MT" w:hAnsi="Bell MT" w:cs="Times New Roman"/>
          <w:sz w:val="20"/>
          <w:szCs w:val="20"/>
          <w:shd w:val="clear" w:color="auto" w:fill="FFFFFF"/>
        </w:rPr>
        <w:t xml:space="preserve"> G.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E. K., </w:t>
      </w:r>
      <w:proofErr w:type="spellStart"/>
      <w:r w:rsidRPr="00333B29">
        <w:rPr>
          <w:rFonts w:ascii="Bell MT" w:hAnsi="Bell MT" w:cs="Times New Roman"/>
          <w:sz w:val="20"/>
          <w:szCs w:val="20"/>
          <w:shd w:val="clear" w:color="auto" w:fill="FFFFFF"/>
        </w:rPr>
        <w:t>Busingye</w:t>
      </w:r>
      <w:proofErr w:type="spellEnd"/>
      <w:r w:rsidRPr="00333B29">
        <w:rPr>
          <w:rFonts w:ascii="Bell MT" w:hAnsi="Bell MT" w:cs="Times New Roman"/>
          <w:sz w:val="20"/>
          <w:szCs w:val="20"/>
          <w:shd w:val="clear" w:color="auto" w:fill="FFFFFF"/>
        </w:rPr>
        <w:t xml:space="preserve"> J. D. (2023). Gendered Economic Gap in Uganda: Education Attainment and Women’s Access to and Land Ownership in </w:t>
      </w:r>
      <w:proofErr w:type="spellStart"/>
      <w:r w:rsidRPr="00333B29">
        <w:rPr>
          <w:rFonts w:ascii="Bell MT" w:hAnsi="Bell MT" w:cs="Times New Roman"/>
          <w:sz w:val="20"/>
          <w:szCs w:val="20"/>
          <w:shd w:val="clear" w:color="auto" w:fill="FFFFFF"/>
        </w:rPr>
        <w:t>Bunyoro</w:t>
      </w:r>
      <w:proofErr w:type="spellEnd"/>
      <w:r w:rsidRPr="00333B29">
        <w:rPr>
          <w:rFonts w:ascii="Bell MT" w:hAnsi="Bell MT" w:cs="Times New Roman"/>
          <w:sz w:val="20"/>
          <w:szCs w:val="20"/>
          <w:shd w:val="clear" w:color="auto" w:fill="FFFFFF"/>
        </w:rPr>
        <w:t xml:space="preserve"> Sub-region. IDOSR JOURNAL OF ARTS AND MANAGEMENT. 8(2): 1-10. </w:t>
      </w:r>
    </w:p>
    <w:p w14:paraId="2B3DC090"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r w:rsidRPr="00333B29">
        <w:rPr>
          <w:rFonts w:ascii="Bell MT" w:hAnsi="Bell MT" w:cs="Times New Roman"/>
          <w:sz w:val="20"/>
          <w:szCs w:val="20"/>
          <w:shd w:val="clear" w:color="auto" w:fill="FFFFFF"/>
        </w:rPr>
        <w:t xml:space="preserve">Eleanor </w:t>
      </w:r>
      <w:proofErr w:type="spellStart"/>
      <w:r w:rsidRPr="00333B29">
        <w:rPr>
          <w:rFonts w:ascii="Bell MT" w:hAnsi="Bell MT" w:cs="Times New Roman"/>
          <w:sz w:val="20"/>
          <w:szCs w:val="20"/>
          <w:shd w:val="clear" w:color="auto" w:fill="FFFFFF"/>
        </w:rPr>
        <w:t>Rukundika</w:t>
      </w:r>
      <w:proofErr w:type="spellEnd"/>
      <w:r w:rsidRPr="00333B29">
        <w:rPr>
          <w:rFonts w:ascii="Bell MT" w:hAnsi="Bell MT" w:cs="Times New Roman"/>
          <w:sz w:val="20"/>
          <w:szCs w:val="20"/>
          <w:shd w:val="clear" w:color="auto" w:fill="FFFFFF"/>
        </w:rPr>
        <w:t xml:space="preserve"> Francois, </w:t>
      </w: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Roseann</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Tom and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(2023). Evaluation of the effect of Education service interventions on re-integration of ex-combatant children in Haute-</w:t>
      </w:r>
      <w:proofErr w:type="spellStart"/>
      <w:r w:rsidRPr="00333B29">
        <w:rPr>
          <w:rFonts w:ascii="Bell MT" w:hAnsi="Bell MT" w:cs="Times New Roman"/>
          <w:sz w:val="20"/>
          <w:szCs w:val="20"/>
          <w:shd w:val="clear" w:color="auto" w:fill="FFFFFF"/>
        </w:rPr>
        <w:t>Kotto</w:t>
      </w:r>
      <w:proofErr w:type="spellEnd"/>
      <w:r w:rsidRPr="00333B29">
        <w:rPr>
          <w:rFonts w:ascii="Bell MT" w:hAnsi="Bell MT" w:cs="Times New Roman"/>
          <w:sz w:val="20"/>
          <w:szCs w:val="20"/>
          <w:shd w:val="clear" w:color="auto" w:fill="FFFFFF"/>
        </w:rPr>
        <w:t xml:space="preserve"> Prefecture of the Central African Republic. NEWPORT INTERNATIONAL JOURNAL OF RESEARCH IN EDUCATION (NIJRE).3(2):120-131. </w:t>
      </w:r>
    </w:p>
    <w:p w14:paraId="7B1122C2"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E. K., </w:t>
      </w:r>
      <w:proofErr w:type="spellStart"/>
      <w:r w:rsidRPr="00333B29">
        <w:rPr>
          <w:rFonts w:ascii="Bell MT" w:hAnsi="Bell MT" w:cs="Times New Roman"/>
          <w:sz w:val="20"/>
          <w:szCs w:val="20"/>
          <w:shd w:val="clear" w:color="auto" w:fill="FFFFFF"/>
        </w:rPr>
        <w:t>Busingye</w:t>
      </w:r>
      <w:proofErr w:type="spellEnd"/>
      <w:r w:rsidRPr="00333B29">
        <w:rPr>
          <w:rFonts w:ascii="Bell MT" w:hAnsi="Bell MT" w:cs="Times New Roman"/>
          <w:sz w:val="20"/>
          <w:szCs w:val="20"/>
          <w:shd w:val="clear" w:color="auto" w:fill="FFFFFF"/>
        </w:rPr>
        <w:t xml:space="preserve"> J. D.,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and </w:t>
      </w:r>
      <w:proofErr w:type="spellStart"/>
      <w:r w:rsidRPr="00333B29">
        <w:rPr>
          <w:rFonts w:ascii="Bell MT" w:hAnsi="Bell MT" w:cs="Times New Roman"/>
          <w:sz w:val="20"/>
          <w:szCs w:val="20"/>
          <w:shd w:val="clear" w:color="auto" w:fill="FFFFFF"/>
        </w:rPr>
        <w:t>Lubaale</w:t>
      </w:r>
      <w:proofErr w:type="spellEnd"/>
      <w:r w:rsidRPr="00333B29">
        <w:rPr>
          <w:rFonts w:ascii="Bell MT" w:hAnsi="Bell MT" w:cs="Times New Roman"/>
          <w:sz w:val="20"/>
          <w:szCs w:val="20"/>
          <w:shd w:val="clear" w:color="auto" w:fill="FFFFFF"/>
        </w:rPr>
        <w:t xml:space="preserve"> G. (2023). Gendered Economic Gap in Uganda: Education Attainment and Women’s Access to and Land Ownership in </w:t>
      </w:r>
      <w:proofErr w:type="spellStart"/>
      <w:r w:rsidRPr="00333B29">
        <w:rPr>
          <w:rFonts w:ascii="Bell MT" w:hAnsi="Bell MT" w:cs="Times New Roman"/>
          <w:sz w:val="20"/>
          <w:szCs w:val="20"/>
          <w:shd w:val="clear" w:color="auto" w:fill="FFFFFF"/>
        </w:rPr>
        <w:t>Bunyoro</w:t>
      </w:r>
      <w:proofErr w:type="spellEnd"/>
      <w:r w:rsidRPr="00333B29">
        <w:rPr>
          <w:rFonts w:ascii="Bell MT" w:hAnsi="Bell MT" w:cs="Times New Roman"/>
          <w:sz w:val="20"/>
          <w:szCs w:val="20"/>
          <w:shd w:val="clear" w:color="auto" w:fill="FFFFFF"/>
        </w:rPr>
        <w:t xml:space="preserve"> Sub-region. IDOSR JOURNAL OF ARTS AND MANAGEMENT.8(2):1-10.</w:t>
      </w:r>
    </w:p>
    <w:p w14:paraId="5DAEB543" w14:textId="367F68DA"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Eleanor </w:t>
      </w:r>
      <w:proofErr w:type="spellStart"/>
      <w:r w:rsidRPr="00333B29">
        <w:rPr>
          <w:rFonts w:ascii="Bell MT" w:hAnsi="Bell MT" w:cs="Times New Roman"/>
          <w:sz w:val="20"/>
          <w:szCs w:val="20"/>
          <w:shd w:val="clear" w:color="auto" w:fill="FFFFFF"/>
        </w:rPr>
        <w:t>Rukundika</w:t>
      </w:r>
      <w:proofErr w:type="spellEnd"/>
      <w:r w:rsidRPr="00333B29">
        <w:rPr>
          <w:rFonts w:ascii="Bell MT" w:hAnsi="Bell MT" w:cs="Times New Roman"/>
          <w:sz w:val="20"/>
          <w:szCs w:val="20"/>
          <w:shd w:val="clear" w:color="auto" w:fill="FFFFFF"/>
        </w:rPr>
        <w:t xml:space="preserve"> Francois, </w:t>
      </w: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Roseann</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Tom and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(2023). The effect of Health service interventions on reintegration of ex-combatant children in Haute-</w:t>
      </w:r>
      <w:proofErr w:type="spellStart"/>
      <w:r w:rsidRPr="00333B29">
        <w:rPr>
          <w:rFonts w:ascii="Bell MT" w:hAnsi="Bell MT" w:cs="Times New Roman"/>
          <w:sz w:val="20"/>
          <w:szCs w:val="20"/>
          <w:shd w:val="clear" w:color="auto" w:fill="FFFFFF"/>
        </w:rPr>
        <w:t>Kotto</w:t>
      </w:r>
      <w:proofErr w:type="spellEnd"/>
      <w:r w:rsidRPr="00333B29">
        <w:rPr>
          <w:rFonts w:ascii="Bell MT" w:hAnsi="Bell MT" w:cs="Times New Roman"/>
          <w:sz w:val="20"/>
          <w:szCs w:val="20"/>
          <w:shd w:val="clear" w:color="auto" w:fill="FFFFFF"/>
        </w:rPr>
        <w:t xml:space="preserve"> Prefecture of the Central African Republic. NEWPORT INTERNATIONAL JOURNAL OF RESEARCH IN EDUCATION (NIJRE). 3(2):108-119.</w:t>
      </w:r>
    </w:p>
    <w:p w14:paraId="126CBB49"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 xml:space="preserve">Eleanor </w:t>
      </w:r>
      <w:proofErr w:type="spellStart"/>
      <w:r w:rsidRPr="00333B29">
        <w:rPr>
          <w:rFonts w:ascii="Bell MT" w:hAnsi="Bell MT" w:cs="Times New Roman"/>
          <w:sz w:val="20"/>
          <w:szCs w:val="20"/>
          <w:shd w:val="clear" w:color="auto" w:fill="FFFFFF"/>
        </w:rPr>
        <w:t>Rukundika</w:t>
      </w:r>
      <w:proofErr w:type="spellEnd"/>
      <w:r w:rsidRPr="00333B29">
        <w:rPr>
          <w:rFonts w:ascii="Bell MT" w:hAnsi="Bell MT" w:cs="Times New Roman"/>
          <w:sz w:val="20"/>
          <w:szCs w:val="20"/>
          <w:shd w:val="clear" w:color="auto" w:fill="FFFFFF"/>
        </w:rPr>
        <w:t xml:space="preserve"> Francois, </w:t>
      </w: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Roseann</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Tom and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(2023). The influence of the family support interventions on re-integration of ex-combatant children in </w:t>
      </w:r>
      <w:proofErr w:type="spellStart"/>
      <w:r w:rsidRPr="00333B29">
        <w:rPr>
          <w:rFonts w:ascii="Bell MT" w:hAnsi="Bell MT" w:cs="Times New Roman"/>
          <w:sz w:val="20"/>
          <w:szCs w:val="20"/>
          <w:shd w:val="clear" w:color="auto" w:fill="FFFFFF"/>
        </w:rPr>
        <w:t>HauteKotto</w:t>
      </w:r>
      <w:proofErr w:type="spellEnd"/>
      <w:r w:rsidRPr="00333B29">
        <w:rPr>
          <w:rFonts w:ascii="Bell MT" w:hAnsi="Bell MT" w:cs="Times New Roman"/>
          <w:sz w:val="20"/>
          <w:szCs w:val="20"/>
          <w:shd w:val="clear" w:color="auto" w:fill="FFFFFF"/>
        </w:rPr>
        <w:t xml:space="preserve"> Prefecture of the Central African Republic (CAR). NEWPORT INTERNATIONAL JOURNAL OF CURRENT RESEARCH IN HUMANITIES AND SOCIAL SCIENCES (NIJCRHSS).3(1): 24-34.</w:t>
      </w:r>
    </w:p>
    <w:p w14:paraId="7059A13B"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Roseanne and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Ndagire</w:t>
      </w:r>
      <w:proofErr w:type="spellEnd"/>
      <w:r w:rsidRPr="00333B29">
        <w:rPr>
          <w:rFonts w:ascii="Bell MT" w:hAnsi="Bell MT" w:cs="Times New Roman"/>
          <w:sz w:val="20"/>
          <w:szCs w:val="20"/>
          <w:shd w:val="clear" w:color="auto" w:fill="FFFFFF"/>
        </w:rPr>
        <w:t xml:space="preserve"> Laila. (2023). A situational analysis of Access to and utilization of sexual and reproductive health services under decentralization in Kampala, Uganda. INOSR HUMANITIES AND SOCIAL SCIENCES. 9(1): 31-50.</w:t>
      </w:r>
    </w:p>
    <w:p w14:paraId="398B39BD" w14:textId="6E6641D5"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Roseanne and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Ndagire</w:t>
      </w:r>
      <w:proofErr w:type="spellEnd"/>
      <w:r w:rsidRPr="00333B29">
        <w:rPr>
          <w:rFonts w:ascii="Bell MT" w:hAnsi="Bell MT" w:cs="Times New Roman"/>
          <w:sz w:val="20"/>
          <w:szCs w:val="20"/>
          <w:shd w:val="clear" w:color="auto" w:fill="FFFFFF"/>
        </w:rPr>
        <w:t xml:space="preserve"> </w:t>
      </w:r>
      <w:r w:rsidR="00333B29" w:rsidRPr="00333B29">
        <w:rPr>
          <w:rFonts w:ascii="Bell MT" w:hAnsi="Bell MT" w:cs="Times New Roman"/>
          <w:sz w:val="20"/>
          <w:szCs w:val="20"/>
          <w:shd w:val="clear" w:color="auto" w:fill="FFFFFF"/>
        </w:rPr>
        <w:t>Laila (</w:t>
      </w:r>
      <w:r w:rsidRPr="00333B29">
        <w:rPr>
          <w:rFonts w:ascii="Bell MT" w:hAnsi="Bell MT" w:cs="Times New Roman"/>
          <w:sz w:val="20"/>
          <w:szCs w:val="20"/>
          <w:shd w:val="clear" w:color="auto" w:fill="FFFFFF"/>
        </w:rPr>
        <w:t>2023). Social, economic and cultural factors that influence access and utilization of sexual and reproductive health services under decentralization In Kampala, Uganda. INOSR HUMANITIES AND SOCIAL SCIENCES. 9(1):15-30.</w:t>
      </w:r>
    </w:p>
    <w:p w14:paraId="2D32D151" w14:textId="73C7CFFA"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Bester, G &amp; Brand, L. (2012). The effect of technology on learner attention and achievement in the classroom. South African Journal of Education. 33. 1-15. 10.15700/</w:t>
      </w:r>
      <w:proofErr w:type="spellStart"/>
      <w:r w:rsidR="00333B29" w:rsidRPr="00333B29">
        <w:rPr>
          <w:rFonts w:ascii="Bell MT" w:hAnsi="Bell MT" w:cs="Times New Roman"/>
          <w:sz w:val="20"/>
          <w:szCs w:val="20"/>
        </w:rPr>
        <w:t>saje</w:t>
      </w:r>
      <w:proofErr w:type="spellEnd"/>
      <w:r w:rsidR="00333B29" w:rsidRPr="00333B29">
        <w:rPr>
          <w:rFonts w:ascii="Bell MT" w:hAnsi="Bell MT" w:cs="Times New Roman"/>
          <w:sz w:val="20"/>
          <w:szCs w:val="20"/>
        </w:rPr>
        <w:t>. v</w:t>
      </w:r>
      <w:r w:rsidRPr="00333B29">
        <w:rPr>
          <w:rFonts w:ascii="Bell MT" w:hAnsi="Bell MT" w:cs="Times New Roman"/>
          <w:sz w:val="20"/>
          <w:szCs w:val="20"/>
        </w:rPr>
        <w:t>33n2a405.</w:t>
      </w:r>
    </w:p>
    <w:p w14:paraId="1194D91C"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lastRenderedPageBreak/>
        <w:t>Priyadarsini</w:t>
      </w:r>
      <w:proofErr w:type="spellEnd"/>
      <w:r w:rsidRPr="00333B29">
        <w:rPr>
          <w:rFonts w:ascii="Bell MT" w:hAnsi="Bell MT" w:cs="Times New Roman"/>
          <w:sz w:val="20"/>
          <w:szCs w:val="20"/>
        </w:rPr>
        <w:t xml:space="preserve"> A.R, Ida &amp; </w:t>
      </w:r>
      <w:proofErr w:type="spellStart"/>
      <w:r w:rsidRPr="00333B29">
        <w:rPr>
          <w:rFonts w:ascii="Bell MT" w:hAnsi="Bell MT" w:cs="Times New Roman"/>
          <w:sz w:val="20"/>
          <w:szCs w:val="20"/>
        </w:rPr>
        <w:t>Ravindran</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Vinitha</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Sadan</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Vathsala</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nayak</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ruma</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chander</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vimal</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Suganandam</w:t>
      </w:r>
      <w:proofErr w:type="spellEnd"/>
      <w:r w:rsidRPr="00333B29">
        <w:rPr>
          <w:rFonts w:ascii="Bell MT" w:hAnsi="Bell MT" w:cs="Times New Roman"/>
          <w:sz w:val="20"/>
          <w:szCs w:val="20"/>
        </w:rPr>
        <w:t xml:space="preserve">, Dinesh Kumar &amp; </w:t>
      </w:r>
      <w:proofErr w:type="spellStart"/>
      <w:r w:rsidRPr="00333B29">
        <w:rPr>
          <w:rFonts w:ascii="Bell MT" w:hAnsi="Bell MT" w:cs="Times New Roman"/>
          <w:sz w:val="20"/>
          <w:szCs w:val="20"/>
        </w:rPr>
        <w:t>belavendra</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antonisamy</w:t>
      </w:r>
      <w:proofErr w:type="spellEnd"/>
      <w:r w:rsidRPr="00333B29">
        <w:rPr>
          <w:rFonts w:ascii="Bell MT" w:hAnsi="Bell MT" w:cs="Times New Roman"/>
          <w:sz w:val="20"/>
          <w:szCs w:val="20"/>
        </w:rPr>
        <w:t>. (2020). Effectiveness of Innovative use of Technology in Classroom Teaching on Academic Achievements and Overall Satisfaction of Nursing Students. 10.9790/1959-0905010110.</w:t>
      </w:r>
    </w:p>
    <w:p w14:paraId="1659C1FE"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James, </w:t>
      </w:r>
      <w:proofErr w:type="spellStart"/>
      <w:r w:rsidRPr="00333B29">
        <w:rPr>
          <w:rFonts w:ascii="Bell MT" w:hAnsi="Bell MT" w:cs="Times New Roman"/>
          <w:sz w:val="20"/>
          <w:szCs w:val="20"/>
        </w:rPr>
        <w:t>Tolulope</w:t>
      </w:r>
      <w:proofErr w:type="spellEnd"/>
      <w:r w:rsidRPr="00333B29">
        <w:rPr>
          <w:rFonts w:ascii="Bell MT" w:hAnsi="Bell MT" w:cs="Times New Roman"/>
          <w:sz w:val="20"/>
          <w:szCs w:val="20"/>
        </w:rPr>
        <w:t>. (2009). ATTITUDE OF POST –PRIMARY SCHOOL STUDENTS TOWARDS MATHEMATICS IN SOME SCHOOLS IN SOKOTO. 2. 1-5.</w:t>
      </w:r>
    </w:p>
    <w:p w14:paraId="0C73F74E"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Bora, </w:t>
      </w:r>
      <w:proofErr w:type="spellStart"/>
      <w:r w:rsidRPr="00333B29">
        <w:rPr>
          <w:rFonts w:ascii="Bell MT" w:hAnsi="Bell MT" w:cs="Times New Roman"/>
          <w:sz w:val="20"/>
          <w:szCs w:val="20"/>
        </w:rPr>
        <w:t>Ashim</w:t>
      </w:r>
      <w:proofErr w:type="spellEnd"/>
      <w:r w:rsidRPr="00333B29">
        <w:rPr>
          <w:rFonts w:ascii="Bell MT" w:hAnsi="Bell MT" w:cs="Times New Roman"/>
          <w:sz w:val="20"/>
          <w:szCs w:val="20"/>
        </w:rPr>
        <w:t xml:space="preserve"> &amp; Ahmed, </w:t>
      </w:r>
      <w:proofErr w:type="spellStart"/>
      <w:r w:rsidRPr="00333B29">
        <w:rPr>
          <w:rFonts w:ascii="Bell MT" w:hAnsi="Bell MT" w:cs="Times New Roman"/>
          <w:sz w:val="20"/>
          <w:szCs w:val="20"/>
        </w:rPr>
        <w:t>Sahin</w:t>
      </w:r>
      <w:proofErr w:type="spellEnd"/>
      <w:r w:rsidRPr="00333B29">
        <w:rPr>
          <w:rFonts w:ascii="Bell MT" w:hAnsi="Bell MT" w:cs="Times New Roman"/>
          <w:sz w:val="20"/>
          <w:szCs w:val="20"/>
        </w:rPr>
        <w:t>. (2018). Fusion of ICT into Mathematics Learning to Improve Secondary School Students’ Academic Achievement. 10.13140/RG.2.2.10945.40805/1.</w:t>
      </w:r>
    </w:p>
    <w:p w14:paraId="57E3307E" w14:textId="5773B1E8"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Delaney, Fiona. (2017). The impact of interactive technology on learning in primary education. Case </w:t>
      </w:r>
      <w:r w:rsidR="00333B29" w:rsidRPr="00333B29">
        <w:rPr>
          <w:rFonts w:ascii="Bell MT" w:hAnsi="Bell MT" w:cs="Times New Roman"/>
          <w:sz w:val="20"/>
          <w:szCs w:val="20"/>
        </w:rPr>
        <w:t>Study.</w:t>
      </w:r>
      <w:r w:rsidRPr="00333B29">
        <w:rPr>
          <w:rFonts w:ascii="Bell MT" w:hAnsi="Bell MT" w:cs="Times New Roman"/>
          <w:sz w:val="20"/>
          <w:szCs w:val="20"/>
        </w:rPr>
        <w:t xml:space="preserve"> 10.13140/RG.2.2.29469.46565.</w:t>
      </w:r>
    </w:p>
    <w:p w14:paraId="41C844B7"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Dabone</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Kyeremeh</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Boye</w:t>
      </w:r>
      <w:proofErr w:type="spellEnd"/>
      <w:r w:rsidRPr="00333B29">
        <w:rPr>
          <w:rFonts w:ascii="Bell MT" w:hAnsi="Bell MT" w:cs="Times New Roman"/>
          <w:sz w:val="20"/>
          <w:szCs w:val="20"/>
        </w:rPr>
        <w:t xml:space="preserve">, Joy &amp; </w:t>
      </w:r>
      <w:proofErr w:type="spellStart"/>
      <w:r w:rsidRPr="00333B29">
        <w:rPr>
          <w:rFonts w:ascii="Bell MT" w:hAnsi="Bell MT" w:cs="Times New Roman"/>
          <w:sz w:val="20"/>
          <w:szCs w:val="20"/>
        </w:rPr>
        <w:t>Eyiah-Bediako</w:t>
      </w:r>
      <w:proofErr w:type="spellEnd"/>
      <w:r w:rsidRPr="00333B29">
        <w:rPr>
          <w:rFonts w:ascii="Bell MT" w:hAnsi="Bell MT" w:cs="Times New Roman"/>
          <w:sz w:val="20"/>
          <w:szCs w:val="20"/>
        </w:rPr>
        <w:t xml:space="preserve">, Sylvia &amp; </w:t>
      </w:r>
      <w:proofErr w:type="spellStart"/>
      <w:r w:rsidRPr="00333B29">
        <w:rPr>
          <w:rFonts w:ascii="Bell MT" w:hAnsi="Bell MT" w:cs="Times New Roman"/>
          <w:sz w:val="20"/>
          <w:szCs w:val="20"/>
        </w:rPr>
        <w:t>Bentil</w:t>
      </w:r>
      <w:proofErr w:type="spellEnd"/>
      <w:r w:rsidRPr="00333B29">
        <w:rPr>
          <w:rFonts w:ascii="Bell MT" w:hAnsi="Bell MT" w:cs="Times New Roman"/>
          <w:sz w:val="20"/>
          <w:szCs w:val="20"/>
        </w:rPr>
        <w:t xml:space="preserve">, Josephine. (2023). Perceived Factors Influencing Student's Academic Performance in selected Senior High Schools in </w:t>
      </w:r>
      <w:proofErr w:type="spellStart"/>
      <w:r w:rsidRPr="00333B29">
        <w:rPr>
          <w:rFonts w:ascii="Bell MT" w:hAnsi="Bell MT" w:cs="Times New Roman"/>
          <w:sz w:val="20"/>
          <w:szCs w:val="20"/>
        </w:rPr>
        <w:t>Kwahu</w:t>
      </w:r>
      <w:proofErr w:type="spellEnd"/>
      <w:r w:rsidRPr="00333B29">
        <w:rPr>
          <w:rFonts w:ascii="Bell MT" w:hAnsi="Bell MT" w:cs="Times New Roman"/>
          <w:sz w:val="20"/>
          <w:szCs w:val="20"/>
        </w:rPr>
        <w:t xml:space="preserve"> East District, Ghana. International Journal of Scientific Research. 11. 123-133.</w:t>
      </w:r>
    </w:p>
    <w:p w14:paraId="3B00EC62" w14:textId="3243142E"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Shraim</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Khitam</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Khlaif</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Zuheir</w:t>
      </w:r>
      <w:proofErr w:type="spellEnd"/>
      <w:r w:rsidRPr="00333B29">
        <w:rPr>
          <w:rFonts w:ascii="Bell MT" w:hAnsi="Bell MT" w:cs="Times New Roman"/>
          <w:sz w:val="20"/>
          <w:szCs w:val="20"/>
        </w:rPr>
        <w:t>. (2010)</w:t>
      </w:r>
      <w:r w:rsidR="00333B29" w:rsidRPr="00333B29">
        <w:rPr>
          <w:rFonts w:ascii="Bell MT" w:hAnsi="Bell MT" w:cs="Times New Roman"/>
          <w:sz w:val="20"/>
          <w:szCs w:val="20"/>
        </w:rPr>
        <w:t>.)</w:t>
      </w:r>
      <w:r w:rsidRPr="00333B29">
        <w:rPr>
          <w:rFonts w:ascii="Bell MT" w:hAnsi="Bell MT" w:cs="Times New Roman"/>
          <w:sz w:val="20"/>
          <w:szCs w:val="20"/>
        </w:rPr>
        <w:t xml:space="preserve"> An E-Learning Approach to Secondary Education in Palestine: Opportunities and Challenges. Information Technology for Development. 16. 159-173. 10.1080/02681102.2010.501782.</w:t>
      </w:r>
    </w:p>
    <w:p w14:paraId="2D794584"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Asamoah</w:t>
      </w:r>
      <w:proofErr w:type="spellEnd"/>
      <w:r w:rsidRPr="00333B29">
        <w:rPr>
          <w:rFonts w:ascii="Bell MT" w:hAnsi="Bell MT" w:cs="Times New Roman"/>
          <w:sz w:val="20"/>
          <w:szCs w:val="20"/>
        </w:rPr>
        <w:t xml:space="preserve">, Moses &amp; </w:t>
      </w:r>
      <w:proofErr w:type="spellStart"/>
      <w:r w:rsidRPr="00333B29">
        <w:rPr>
          <w:rFonts w:ascii="Bell MT" w:hAnsi="Bell MT" w:cs="Times New Roman"/>
          <w:sz w:val="20"/>
          <w:szCs w:val="20"/>
        </w:rPr>
        <w:t>Nketiah-Amponsah</w:t>
      </w:r>
      <w:proofErr w:type="spellEnd"/>
      <w:r w:rsidRPr="00333B29">
        <w:rPr>
          <w:rFonts w:ascii="Bell MT" w:hAnsi="Bell MT" w:cs="Times New Roman"/>
          <w:sz w:val="20"/>
          <w:szCs w:val="20"/>
        </w:rPr>
        <w:t xml:space="preserve">, Edward &amp; </w:t>
      </w:r>
      <w:proofErr w:type="spellStart"/>
      <w:r w:rsidRPr="00333B29">
        <w:rPr>
          <w:rFonts w:ascii="Bell MT" w:hAnsi="Bell MT" w:cs="Times New Roman"/>
          <w:sz w:val="20"/>
          <w:szCs w:val="20"/>
        </w:rPr>
        <w:t>Allassani</w:t>
      </w:r>
      <w:proofErr w:type="spellEnd"/>
      <w:r w:rsidRPr="00333B29">
        <w:rPr>
          <w:rFonts w:ascii="Bell MT" w:hAnsi="Bell MT" w:cs="Times New Roman"/>
          <w:sz w:val="20"/>
          <w:szCs w:val="20"/>
        </w:rPr>
        <w:t xml:space="preserve">, William &amp; </w:t>
      </w:r>
      <w:proofErr w:type="spellStart"/>
      <w:r w:rsidRPr="00333B29">
        <w:rPr>
          <w:rFonts w:ascii="Bell MT" w:hAnsi="Bell MT" w:cs="Times New Roman"/>
          <w:sz w:val="20"/>
          <w:szCs w:val="20"/>
        </w:rPr>
        <w:t>Aziale</w:t>
      </w:r>
      <w:proofErr w:type="spellEnd"/>
      <w:r w:rsidRPr="00333B29">
        <w:rPr>
          <w:rFonts w:ascii="Bell MT" w:hAnsi="Bell MT" w:cs="Times New Roman"/>
          <w:sz w:val="20"/>
          <w:szCs w:val="20"/>
        </w:rPr>
        <w:t>, Lawrence. (2017). Examining students’ experience with the use of some selected ICT devices and applications for learning and their effect on academic performance. Journal of Computers in Education. 4. 10.1007/s40692-017-0089-2.</w:t>
      </w:r>
    </w:p>
    <w:p w14:paraId="206CB198"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Kaahwa</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Yuda</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Taddeo</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Nansamba</w:t>
      </w:r>
      <w:proofErr w:type="spellEnd"/>
      <w:r w:rsidRPr="00333B29">
        <w:rPr>
          <w:rFonts w:ascii="Bell MT" w:hAnsi="Bell MT" w:cs="Times New Roman"/>
          <w:sz w:val="20"/>
          <w:szCs w:val="20"/>
        </w:rPr>
        <w:t xml:space="preserve">, Florence &amp; </w:t>
      </w:r>
      <w:proofErr w:type="spellStart"/>
      <w:r w:rsidRPr="00333B29">
        <w:rPr>
          <w:rFonts w:ascii="Bell MT" w:hAnsi="Bell MT" w:cs="Times New Roman"/>
          <w:sz w:val="20"/>
          <w:szCs w:val="20"/>
        </w:rPr>
        <w:t>Muweesi</w:t>
      </w:r>
      <w:proofErr w:type="spellEnd"/>
      <w:r w:rsidRPr="00333B29">
        <w:rPr>
          <w:rFonts w:ascii="Bell MT" w:hAnsi="Bell MT" w:cs="Times New Roman"/>
          <w:sz w:val="20"/>
          <w:szCs w:val="20"/>
        </w:rPr>
        <w:t>, Charles. (2023). The Role of Technology-Enabled Teaching and Learning in Enhancing Student-Student Interaction in Secondary Schools in Kampala District. East African Journal of Education Studies. 6. 322-334. 10.37284/eajes.6.3.1598.</w:t>
      </w:r>
    </w:p>
    <w:p w14:paraId="04E5E97E"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and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(2023). Empowerment and Participation of Women in Community Development in Lower Local Governments: A Case of </w:t>
      </w:r>
      <w:proofErr w:type="spellStart"/>
      <w:r w:rsidRPr="00333B29">
        <w:rPr>
          <w:rFonts w:ascii="Bell MT" w:hAnsi="Bell MT" w:cs="Times New Roman"/>
          <w:sz w:val="20"/>
          <w:szCs w:val="20"/>
          <w:shd w:val="clear" w:color="auto" w:fill="FFFFFF"/>
        </w:rPr>
        <w:t>Makindye</w:t>
      </w:r>
      <w:proofErr w:type="spellEnd"/>
      <w:r w:rsidRPr="00333B29">
        <w:rPr>
          <w:rFonts w:ascii="Bell MT" w:hAnsi="Bell MT" w:cs="Times New Roman"/>
          <w:sz w:val="20"/>
          <w:szCs w:val="20"/>
          <w:shd w:val="clear" w:color="auto" w:fill="FFFFFF"/>
        </w:rPr>
        <w:t xml:space="preserve"> Division, Kampala, Uganda. INOSR ARTS AND HUMANITIES. 9(1): 48-61. </w:t>
      </w:r>
    </w:p>
    <w:p w14:paraId="033B2F04"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Roseanne and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Ndagire</w:t>
      </w:r>
      <w:proofErr w:type="spellEnd"/>
      <w:r w:rsidRPr="00333B29">
        <w:rPr>
          <w:rFonts w:ascii="Bell MT" w:hAnsi="Bell MT" w:cs="Times New Roman"/>
          <w:sz w:val="20"/>
          <w:szCs w:val="20"/>
          <w:shd w:val="clear" w:color="auto" w:fill="FFFFFF"/>
        </w:rPr>
        <w:t xml:space="preserve"> Laila (2023). Assessment of the level of knowledge and awareness of women on sexual and reproductive health services (SRH) under decentralization in Kampala Uganda. INOSR ARTS AND HUMANITIES.9(2):35-47.</w:t>
      </w:r>
    </w:p>
    <w:p w14:paraId="10874E53" w14:textId="32454F51"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Jovita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Nnenna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Ugwu</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Mbabazi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Asiati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Chidinma</w:t>
      </w:r>
      <w:proofErr w:type="spellEnd"/>
      <w:r w:rsidRPr="00333B29">
        <w:rPr>
          <w:rFonts w:ascii="Bell MT" w:hAnsi="Bell MT" w:cs="Times New Roman"/>
          <w:sz w:val="20"/>
          <w:szCs w:val="20"/>
          <w:shd w:val="clear" w:color="auto" w:fill="FFFFFF"/>
        </w:rPr>
        <w:t xml:space="preserve"> Esther </w:t>
      </w:r>
      <w:proofErr w:type="spellStart"/>
      <w:r w:rsidR="00333B29" w:rsidRPr="00333B29">
        <w:rPr>
          <w:rFonts w:ascii="Bell MT" w:hAnsi="Bell MT" w:cs="Times New Roman"/>
          <w:sz w:val="20"/>
          <w:szCs w:val="20"/>
          <w:shd w:val="clear" w:color="auto" w:fill="FFFFFF"/>
        </w:rPr>
        <w:t>Eze</w:t>
      </w:r>
      <w:proofErr w:type="spellEnd"/>
      <w:r w:rsidR="00333B29" w:rsidRPr="00333B29">
        <w:rPr>
          <w:rFonts w:ascii="Bell MT" w:hAnsi="Bell MT" w:cs="Times New Roman"/>
          <w:sz w:val="20"/>
          <w:szCs w:val="20"/>
          <w:shd w:val="clear" w:color="auto" w:fill="FFFFFF"/>
        </w:rPr>
        <w:t xml:space="preserve"> (</w:t>
      </w:r>
      <w:r w:rsidRPr="00333B29">
        <w:rPr>
          <w:rFonts w:ascii="Bell MT" w:hAnsi="Bell MT" w:cs="Times New Roman"/>
          <w:sz w:val="20"/>
          <w:szCs w:val="20"/>
          <w:shd w:val="clear" w:color="auto" w:fill="FFFFFF"/>
        </w:rPr>
        <w:t>2023). Challenges Confronting Community Newspapers in Meeting Aesthetics Standards. IDOSR JOURNAL OF COMMUNICATION AND ENGLISH.8(1):1-5</w:t>
      </w:r>
    </w:p>
    <w:p w14:paraId="31D47D87" w14:textId="7A3954E0"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Jovita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Nnenna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Ugwu</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Mbabazi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Asiati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Chidinma</w:t>
      </w:r>
      <w:proofErr w:type="spellEnd"/>
      <w:r w:rsidRPr="00333B29">
        <w:rPr>
          <w:rFonts w:ascii="Bell MT" w:hAnsi="Bell MT" w:cs="Times New Roman"/>
          <w:sz w:val="20"/>
          <w:szCs w:val="20"/>
          <w:shd w:val="clear" w:color="auto" w:fill="FFFFFF"/>
        </w:rPr>
        <w:t xml:space="preserve"> Esther </w:t>
      </w:r>
      <w:proofErr w:type="spellStart"/>
      <w:r w:rsidR="00333B29" w:rsidRPr="00333B29">
        <w:rPr>
          <w:rFonts w:ascii="Bell MT" w:hAnsi="Bell MT" w:cs="Times New Roman"/>
          <w:sz w:val="20"/>
          <w:szCs w:val="20"/>
          <w:shd w:val="clear" w:color="auto" w:fill="FFFFFF"/>
        </w:rPr>
        <w:t>Eze</w:t>
      </w:r>
      <w:proofErr w:type="spellEnd"/>
      <w:r w:rsidR="00333B29" w:rsidRPr="00333B29">
        <w:rPr>
          <w:rFonts w:ascii="Bell MT" w:hAnsi="Bell MT" w:cs="Times New Roman"/>
          <w:sz w:val="20"/>
          <w:szCs w:val="20"/>
          <w:shd w:val="clear" w:color="auto" w:fill="FFFFFF"/>
        </w:rPr>
        <w:t>. (</w:t>
      </w:r>
      <w:r w:rsidRPr="00333B29">
        <w:rPr>
          <w:rFonts w:ascii="Bell MT" w:hAnsi="Bell MT" w:cs="Times New Roman"/>
          <w:sz w:val="20"/>
          <w:szCs w:val="20"/>
          <w:shd w:val="clear" w:color="auto" w:fill="FFFFFF"/>
        </w:rPr>
        <w:t>2023). Barriers to Women Leadership. IDOSR JOURNAL OF ARTS AND HUMANITIES.9(1).6-10</w:t>
      </w:r>
    </w:p>
    <w:p w14:paraId="3FE07770" w14:textId="5A6402E5"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Finn, Jeremy &amp; Zimmer, Kayla. (2012). Student Engagement: What Is It? Why Does It </w:t>
      </w:r>
      <w:r w:rsidR="00333B29" w:rsidRPr="00333B29">
        <w:rPr>
          <w:rFonts w:ascii="Bell MT" w:hAnsi="Bell MT" w:cs="Times New Roman"/>
          <w:sz w:val="20"/>
          <w:szCs w:val="20"/>
        </w:rPr>
        <w:t>Matter?</w:t>
      </w:r>
      <w:r w:rsidRPr="00333B29">
        <w:rPr>
          <w:rFonts w:ascii="Bell MT" w:hAnsi="Bell MT" w:cs="Times New Roman"/>
          <w:sz w:val="20"/>
          <w:szCs w:val="20"/>
        </w:rPr>
        <w:t xml:space="preserve"> 10.1007/978-1-4614-2018-7_5.</w:t>
      </w:r>
    </w:p>
    <w:p w14:paraId="2152E3E6" w14:textId="47BD53A3" w:rsidR="00226996" w:rsidRPr="00333B29" w:rsidRDefault="00226996" w:rsidP="00F34417">
      <w:pPr>
        <w:pStyle w:val="ListParagraph"/>
        <w:numPr>
          <w:ilvl w:val="0"/>
          <w:numId w:val="11"/>
        </w:numPr>
        <w:spacing w:after="0" w:line="240" w:lineRule="auto"/>
        <w:jc w:val="both"/>
        <w:rPr>
          <w:rFonts w:ascii="Bell MT" w:hAnsi="Bell MT"/>
          <w:sz w:val="20"/>
          <w:szCs w:val="20"/>
        </w:rPr>
      </w:pPr>
      <w:r w:rsidRPr="00333B29">
        <w:rPr>
          <w:rFonts w:ascii="Bell MT" w:hAnsi="Bell MT" w:cs="Arial"/>
          <w:sz w:val="20"/>
          <w:szCs w:val="20"/>
          <w:shd w:val="clear" w:color="auto" w:fill="FFFFFF"/>
        </w:rPr>
        <w:t xml:space="preserve">Tom </w:t>
      </w:r>
      <w:proofErr w:type="spellStart"/>
      <w:r w:rsidRPr="00333B29">
        <w:rPr>
          <w:rFonts w:ascii="Bell MT" w:hAnsi="Bell MT" w:cs="Arial"/>
          <w:sz w:val="20"/>
          <w:szCs w:val="20"/>
          <w:shd w:val="clear" w:color="auto" w:fill="FFFFFF"/>
        </w:rPr>
        <w:t>Mulegi</w:t>
      </w:r>
      <w:proofErr w:type="spellEnd"/>
      <w:r w:rsidRPr="00333B29">
        <w:rPr>
          <w:rFonts w:ascii="Bell MT" w:hAnsi="Bell MT" w:cs="Arial"/>
          <w:sz w:val="20"/>
          <w:szCs w:val="20"/>
          <w:shd w:val="clear" w:color="auto" w:fill="FFFFFF"/>
        </w:rPr>
        <w:t xml:space="preserve"> (2015). </w:t>
      </w:r>
      <w:r w:rsidRPr="00333B29">
        <w:rPr>
          <w:rFonts w:ascii="Bell MT" w:eastAsia="Times New Roman" w:hAnsi="Bell MT" w:cs="Helvetica"/>
          <w:sz w:val="20"/>
          <w:szCs w:val="20"/>
        </w:rPr>
        <w:t xml:space="preserve">Skills and motivation of work performance of health professionals in government regional referral hospitals in </w:t>
      </w:r>
      <w:r w:rsidR="00333B29" w:rsidRPr="00333B29">
        <w:rPr>
          <w:rFonts w:ascii="Bell MT" w:eastAsia="Times New Roman" w:hAnsi="Bell MT" w:cs="Helvetica"/>
          <w:sz w:val="20"/>
          <w:szCs w:val="20"/>
        </w:rPr>
        <w:t>Uganda: presented</w:t>
      </w:r>
      <w:r w:rsidRPr="00333B29">
        <w:rPr>
          <w:rFonts w:ascii="Bell MT" w:eastAsia="Times New Roman" w:hAnsi="Bell MT" w:cs="Helvetica"/>
          <w:sz w:val="20"/>
          <w:szCs w:val="20"/>
        </w:rPr>
        <w:t xml:space="preserve"> at the Canadian International Conference on Advances in Computer Science, Humanities and Education, April 1-2, 2015, Dubai, </w:t>
      </w:r>
      <w:proofErr w:type="spellStart"/>
      <w:r w:rsidRPr="00333B29">
        <w:rPr>
          <w:rFonts w:ascii="Bell MT" w:eastAsia="Times New Roman" w:hAnsi="Bell MT" w:cs="Helvetica"/>
          <w:sz w:val="20"/>
          <w:szCs w:val="20"/>
        </w:rPr>
        <w:t>UAE.conference</w:t>
      </w:r>
      <w:proofErr w:type="spellEnd"/>
      <w:r w:rsidRPr="00333B29">
        <w:rPr>
          <w:rFonts w:ascii="Bell MT" w:eastAsia="Times New Roman" w:hAnsi="Bell MT" w:cs="Helvetica"/>
          <w:sz w:val="20"/>
          <w:szCs w:val="20"/>
        </w:rPr>
        <w:t xml:space="preserve"> paper. </w:t>
      </w:r>
      <w:hyperlink r:id="rId9" w:history="1">
        <w:r w:rsidRPr="00333B29">
          <w:rPr>
            <w:rStyle w:val="Hyperlink"/>
            <w:rFonts w:ascii="Bell MT" w:eastAsia="Times New Roman" w:hAnsi="Bell MT" w:cs="Helvetica"/>
            <w:color w:val="auto"/>
            <w:sz w:val="20"/>
            <w:szCs w:val="20"/>
            <w:u w:val="none"/>
          </w:rPr>
          <w:t>http://hdl.handle.net/20.500.12306/1304</w:t>
        </w:r>
      </w:hyperlink>
      <w:r w:rsidRPr="00333B29">
        <w:rPr>
          <w:rFonts w:ascii="Bell MT" w:eastAsia="Times New Roman" w:hAnsi="Bell MT" w:cs="Helvetica"/>
          <w:sz w:val="20"/>
          <w:szCs w:val="20"/>
        </w:rPr>
        <w:t>.</w:t>
      </w:r>
    </w:p>
    <w:p w14:paraId="03FDAABA"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Olaide</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Olutola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Fagbolu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Azizi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Wasike</w:t>
      </w:r>
      <w:proofErr w:type="spellEnd"/>
      <w:r w:rsidRPr="00333B29">
        <w:rPr>
          <w:rFonts w:ascii="Bell MT" w:hAnsi="Bell MT" w:cs="Times New Roman"/>
          <w:sz w:val="20"/>
          <w:szCs w:val="20"/>
          <w:shd w:val="clear" w:color="auto" w:fill="FFFFFF"/>
        </w:rPr>
        <w:t xml:space="preserve">. (2019). </w:t>
      </w:r>
      <w:hyperlink r:id="rId10" w:history="1">
        <w:r w:rsidRPr="00333B29">
          <w:rPr>
            <w:rStyle w:val="Hyperlink"/>
            <w:rFonts w:ascii="Bell MT" w:hAnsi="Bell MT" w:cs="Times New Roman"/>
            <w:color w:val="auto"/>
            <w:sz w:val="20"/>
            <w:szCs w:val="20"/>
            <w:u w:val="none"/>
            <w:shd w:val="clear" w:color="auto" w:fill="FFFFFF"/>
          </w:rPr>
          <w:t xml:space="preserve">Model for Translation of English Language Noun Phrases to </w:t>
        </w:r>
        <w:proofErr w:type="spellStart"/>
        <w:r w:rsidRPr="00333B29">
          <w:rPr>
            <w:rStyle w:val="Hyperlink"/>
            <w:rFonts w:ascii="Bell MT" w:hAnsi="Bell MT" w:cs="Times New Roman"/>
            <w:color w:val="auto"/>
            <w:sz w:val="20"/>
            <w:szCs w:val="20"/>
            <w:u w:val="none"/>
            <w:shd w:val="clear" w:color="auto" w:fill="FFFFFF"/>
          </w:rPr>
          <w:t>Luganda</w:t>
        </w:r>
        <w:proofErr w:type="spellEnd"/>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London Journal of Research in Computer Science and Technology. 19(3), 1-14.</w:t>
      </w:r>
    </w:p>
    <w:p w14:paraId="358B4F94"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Vincent </w:t>
      </w:r>
      <w:proofErr w:type="spellStart"/>
      <w:r w:rsidRPr="00333B29">
        <w:rPr>
          <w:rFonts w:ascii="Bell MT" w:hAnsi="Bell MT" w:cs="Times New Roman"/>
          <w:sz w:val="20"/>
          <w:szCs w:val="20"/>
          <w:shd w:val="clear" w:color="auto" w:fill="FFFFFF"/>
        </w:rPr>
        <w:t>Kayindu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Zahara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Faridah</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Kiggundu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Azizi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Wasike</w:t>
      </w:r>
      <w:proofErr w:type="spellEnd"/>
      <w:r w:rsidRPr="00333B29">
        <w:rPr>
          <w:rFonts w:ascii="Bell MT" w:hAnsi="Bell MT" w:cs="Times New Roman"/>
          <w:sz w:val="20"/>
          <w:szCs w:val="20"/>
          <w:shd w:val="clear" w:color="auto" w:fill="FFFFFF"/>
        </w:rPr>
        <w:t xml:space="preserve"> (2023). Religion as a Correlate of Administrative Staff’s Adoption of Information and Communication Technology (ICT) In Primary Schools of </w:t>
      </w:r>
      <w:proofErr w:type="spellStart"/>
      <w:r w:rsidRPr="00333B29">
        <w:rPr>
          <w:rFonts w:ascii="Bell MT" w:hAnsi="Bell MT" w:cs="Times New Roman"/>
          <w:sz w:val="20"/>
          <w:szCs w:val="20"/>
          <w:shd w:val="clear" w:color="auto" w:fill="FFFFFF"/>
        </w:rPr>
        <w:t>Bukomansimbi</w:t>
      </w:r>
      <w:proofErr w:type="spellEnd"/>
      <w:r w:rsidRPr="00333B29">
        <w:rPr>
          <w:rFonts w:ascii="Bell MT" w:hAnsi="Bell MT" w:cs="Times New Roman"/>
          <w:sz w:val="20"/>
          <w:szCs w:val="20"/>
          <w:shd w:val="clear" w:color="auto" w:fill="FFFFFF"/>
        </w:rPr>
        <w:t xml:space="preserve"> District, Uganda. International Journal of Advance Research and Innovative Ideas in Education. 9(4), 1220 – 1228.</w:t>
      </w:r>
    </w:p>
    <w:p w14:paraId="3C78A879"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Ritah</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Nansamba</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Nduhura</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Twesigye</w:t>
      </w:r>
      <w:proofErr w:type="spellEnd"/>
      <w:r w:rsidRPr="00333B29">
        <w:rPr>
          <w:rFonts w:ascii="Bell MT" w:hAnsi="Bell MT" w:cs="Times New Roman"/>
          <w:sz w:val="20"/>
          <w:szCs w:val="20"/>
        </w:rPr>
        <w:t xml:space="preserve">. (2022). Continuous Assessment and Pupil Academic Performance at Primary Leaving Examinations in Government Aided Schools in </w:t>
      </w:r>
      <w:proofErr w:type="spellStart"/>
      <w:r w:rsidRPr="00333B29">
        <w:rPr>
          <w:rFonts w:ascii="Bell MT" w:hAnsi="Bell MT" w:cs="Times New Roman"/>
          <w:sz w:val="20"/>
          <w:szCs w:val="20"/>
        </w:rPr>
        <w:t>Mukono</w:t>
      </w:r>
      <w:proofErr w:type="spellEnd"/>
      <w:r w:rsidRPr="00333B29">
        <w:rPr>
          <w:rFonts w:ascii="Bell MT" w:hAnsi="Bell MT" w:cs="Times New Roman"/>
          <w:sz w:val="20"/>
          <w:szCs w:val="20"/>
        </w:rPr>
        <w:t xml:space="preserve"> District, Uganda. 44-52.</w:t>
      </w:r>
    </w:p>
    <w:p w14:paraId="7BE3FD46"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Vincent </w:t>
      </w:r>
      <w:proofErr w:type="spellStart"/>
      <w:r w:rsidRPr="00333B29">
        <w:rPr>
          <w:rFonts w:ascii="Bell MT" w:hAnsi="Bell MT" w:cs="Times New Roman"/>
          <w:sz w:val="20"/>
          <w:szCs w:val="20"/>
          <w:shd w:val="clear" w:color="auto" w:fill="FFFFFF"/>
        </w:rPr>
        <w:t>Kayindu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Zahara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Faridah</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Kiggundu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Azizi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Wasike</w:t>
      </w:r>
      <w:proofErr w:type="spellEnd"/>
      <w:r w:rsidRPr="00333B29">
        <w:rPr>
          <w:rFonts w:ascii="Bell MT" w:hAnsi="Bell MT" w:cs="Times New Roman"/>
          <w:sz w:val="20"/>
          <w:szCs w:val="20"/>
          <w:shd w:val="clear" w:color="auto" w:fill="FFFFFF"/>
        </w:rPr>
        <w:t>. (2023). Administrative Staff’s Age and Their Adoption of Information and Communication Technology (ICT) In Secondary Schools, Kampala District, Uganda. International Journal of Advance Research and Innovative Ideas in Education. 9(4), 1229 – 1235.</w:t>
      </w:r>
    </w:p>
    <w:p w14:paraId="74786608"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Pandey, </w:t>
      </w:r>
      <w:proofErr w:type="spellStart"/>
      <w:r w:rsidRPr="00333B29">
        <w:rPr>
          <w:rFonts w:ascii="Bell MT" w:hAnsi="Bell MT" w:cs="Times New Roman"/>
          <w:sz w:val="20"/>
          <w:szCs w:val="20"/>
        </w:rPr>
        <w:t>Vijaysen</w:t>
      </w:r>
      <w:proofErr w:type="spellEnd"/>
      <w:r w:rsidRPr="00333B29">
        <w:rPr>
          <w:rFonts w:ascii="Bell MT" w:hAnsi="Bell MT" w:cs="Times New Roman"/>
          <w:sz w:val="20"/>
          <w:szCs w:val="20"/>
        </w:rPr>
        <w:t xml:space="preserve"> &amp; Sharma, </w:t>
      </w:r>
      <w:proofErr w:type="spellStart"/>
      <w:r w:rsidRPr="00333B29">
        <w:rPr>
          <w:rFonts w:ascii="Bell MT" w:hAnsi="Bell MT" w:cs="Times New Roman"/>
          <w:sz w:val="20"/>
          <w:szCs w:val="20"/>
        </w:rPr>
        <w:t>Roopali</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Dwivedi</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Tosendra</w:t>
      </w:r>
      <w:proofErr w:type="spellEnd"/>
      <w:r w:rsidRPr="00333B29">
        <w:rPr>
          <w:rFonts w:ascii="Bell MT" w:hAnsi="Bell MT" w:cs="Times New Roman"/>
          <w:sz w:val="20"/>
          <w:szCs w:val="20"/>
        </w:rPr>
        <w:t>. (2016). PSYCHOLOGY THE RIPPLE EFFECT.</w:t>
      </w:r>
    </w:p>
    <w:p w14:paraId="49EF27A2"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lastRenderedPageBreak/>
        <w:t>Barongo</w:t>
      </w:r>
      <w:proofErr w:type="spellEnd"/>
      <w:r w:rsidRPr="00333B29">
        <w:rPr>
          <w:rFonts w:ascii="Bell MT" w:hAnsi="Bell MT" w:cs="Times New Roman"/>
          <w:sz w:val="20"/>
          <w:szCs w:val="20"/>
          <w:shd w:val="clear" w:color="auto" w:fill="FFFFFF"/>
        </w:rPr>
        <w:t xml:space="preserve"> E. K, </w:t>
      </w:r>
      <w:proofErr w:type="spellStart"/>
      <w:r w:rsidRPr="00333B29">
        <w:rPr>
          <w:rFonts w:ascii="Bell MT" w:hAnsi="Bell MT" w:cs="Times New Roman"/>
          <w:sz w:val="20"/>
          <w:szCs w:val="20"/>
          <w:shd w:val="clear" w:color="auto" w:fill="FFFFFF"/>
        </w:rPr>
        <w:t>Busingye</w:t>
      </w:r>
      <w:proofErr w:type="spellEnd"/>
      <w:r w:rsidRPr="00333B29">
        <w:rPr>
          <w:rFonts w:ascii="Bell MT" w:hAnsi="Bell MT" w:cs="Times New Roman"/>
          <w:sz w:val="20"/>
          <w:szCs w:val="20"/>
          <w:shd w:val="clear" w:color="auto" w:fill="FFFFFF"/>
        </w:rPr>
        <w:t xml:space="preserve"> J. D.,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Lubaale</w:t>
      </w:r>
      <w:proofErr w:type="spellEnd"/>
      <w:r w:rsidRPr="00333B29">
        <w:rPr>
          <w:rFonts w:ascii="Bell MT" w:hAnsi="Bell MT" w:cs="Times New Roman"/>
          <w:sz w:val="20"/>
          <w:szCs w:val="20"/>
          <w:shd w:val="clear" w:color="auto" w:fill="FFFFFF"/>
        </w:rPr>
        <w:t xml:space="preserve"> G (2023). Gendered Economic Gap In Uganda: Education Attainment and Women’s access to, and Land ownership in </w:t>
      </w:r>
      <w:proofErr w:type="spellStart"/>
      <w:r w:rsidRPr="00333B29">
        <w:rPr>
          <w:rFonts w:ascii="Bell MT" w:hAnsi="Bell MT" w:cs="Times New Roman"/>
          <w:sz w:val="20"/>
          <w:szCs w:val="20"/>
          <w:shd w:val="clear" w:color="auto" w:fill="FFFFFF"/>
        </w:rPr>
        <w:t>Bunyoro</w:t>
      </w:r>
      <w:proofErr w:type="spellEnd"/>
      <w:r w:rsidRPr="00333B29">
        <w:rPr>
          <w:rFonts w:ascii="Bell MT" w:hAnsi="Bell MT" w:cs="Times New Roman"/>
          <w:sz w:val="20"/>
          <w:szCs w:val="20"/>
          <w:shd w:val="clear" w:color="auto" w:fill="FFFFFF"/>
        </w:rPr>
        <w:t xml:space="preserve"> Sub-Region. </w:t>
      </w:r>
      <w:proofErr w:type="spellStart"/>
      <w:r w:rsidRPr="00333B29">
        <w:rPr>
          <w:rFonts w:ascii="Bell MT" w:hAnsi="Bell MT" w:cs="Times New Roman"/>
          <w:sz w:val="20"/>
          <w:szCs w:val="20"/>
          <w:shd w:val="clear" w:color="auto" w:fill="FFFFFF"/>
        </w:rPr>
        <w:t>Idosr</w:t>
      </w:r>
      <w:proofErr w:type="spellEnd"/>
      <w:r w:rsidRPr="00333B29">
        <w:rPr>
          <w:rFonts w:ascii="Bell MT" w:hAnsi="Bell MT" w:cs="Times New Roman"/>
          <w:sz w:val="20"/>
          <w:szCs w:val="20"/>
          <w:shd w:val="clear" w:color="auto" w:fill="FFFFFF"/>
        </w:rPr>
        <w:t xml:space="preserve"> Journal of Arts and Management. 8(2), 1-10.</w:t>
      </w:r>
    </w:p>
    <w:p w14:paraId="76D04CE3"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Vandewaetere</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Mieke</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Clarebout</w:t>
      </w:r>
      <w:proofErr w:type="spellEnd"/>
      <w:r w:rsidRPr="00333B29">
        <w:rPr>
          <w:rFonts w:ascii="Bell MT" w:hAnsi="Bell MT" w:cs="Times New Roman"/>
          <w:sz w:val="20"/>
          <w:szCs w:val="20"/>
        </w:rPr>
        <w:t>, Geraldine. (2014). Advanced technologies for personalized learning, instruction, and performance. 10.1007/978-1-4614-3185-5_34.</w:t>
      </w:r>
    </w:p>
    <w:p w14:paraId="302294E8"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rPr>
        <w:t>Makhambetova</w:t>
      </w:r>
      <w:proofErr w:type="spellEnd"/>
      <w:r w:rsidRPr="00333B29">
        <w:rPr>
          <w:rFonts w:ascii="Bell MT" w:hAnsi="Bell MT" w:cs="Times New Roman"/>
          <w:sz w:val="20"/>
          <w:szCs w:val="20"/>
        </w:rPr>
        <w:t xml:space="preserve">, Aliya &amp; </w:t>
      </w:r>
      <w:proofErr w:type="spellStart"/>
      <w:r w:rsidRPr="00333B29">
        <w:rPr>
          <w:rFonts w:ascii="Bell MT" w:hAnsi="Bell MT" w:cs="Times New Roman"/>
          <w:sz w:val="20"/>
          <w:szCs w:val="20"/>
        </w:rPr>
        <w:t>Zhiyenbayeva</w:t>
      </w:r>
      <w:proofErr w:type="spellEnd"/>
      <w:r w:rsidRPr="00333B29">
        <w:rPr>
          <w:rFonts w:ascii="Bell MT" w:hAnsi="Bell MT" w:cs="Times New Roman"/>
          <w:sz w:val="20"/>
          <w:szCs w:val="20"/>
        </w:rPr>
        <w:t xml:space="preserve">, </w:t>
      </w:r>
      <w:proofErr w:type="spellStart"/>
      <w:r w:rsidRPr="00333B29">
        <w:rPr>
          <w:rFonts w:ascii="Bell MT" w:hAnsi="Bell MT" w:cs="Times New Roman"/>
          <w:sz w:val="20"/>
          <w:szCs w:val="20"/>
        </w:rPr>
        <w:t>Nadezhda</w:t>
      </w:r>
      <w:proofErr w:type="spellEnd"/>
      <w:r w:rsidRPr="00333B29">
        <w:rPr>
          <w:rFonts w:ascii="Bell MT" w:hAnsi="Bell MT" w:cs="Times New Roman"/>
          <w:sz w:val="20"/>
          <w:szCs w:val="20"/>
        </w:rPr>
        <w:t xml:space="preserve"> &amp; </w:t>
      </w:r>
      <w:proofErr w:type="spellStart"/>
      <w:r w:rsidRPr="00333B29">
        <w:rPr>
          <w:rFonts w:ascii="Bell MT" w:hAnsi="Bell MT" w:cs="Times New Roman"/>
          <w:sz w:val="20"/>
          <w:szCs w:val="20"/>
        </w:rPr>
        <w:t>Ergesheva</w:t>
      </w:r>
      <w:proofErr w:type="spellEnd"/>
      <w:r w:rsidRPr="00333B29">
        <w:rPr>
          <w:rFonts w:ascii="Bell MT" w:hAnsi="Bell MT" w:cs="Times New Roman"/>
          <w:sz w:val="20"/>
          <w:szCs w:val="20"/>
        </w:rPr>
        <w:t>, Elena. (2021). Personalized Learning Strategy as a Tool to Improve Academic Performance and Motivation of Students. International Journal of Web-Based Learning and Teaching Technologies. 16. 1-17. 10.4018/IJWLTT.286743.</w:t>
      </w:r>
    </w:p>
    <w:p w14:paraId="39B7463F"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Mary </w:t>
      </w:r>
      <w:proofErr w:type="spellStart"/>
      <w:r w:rsidRPr="00333B29">
        <w:rPr>
          <w:rFonts w:ascii="Bell MT" w:hAnsi="Bell MT" w:cs="Times New Roman"/>
          <w:sz w:val="20"/>
          <w:szCs w:val="20"/>
          <w:shd w:val="clear" w:color="auto" w:fill="FFFFFF"/>
        </w:rPr>
        <w:t>Tunde</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Nalubega</w:t>
      </w:r>
      <w:proofErr w:type="spellEnd"/>
      <w:r w:rsidRPr="00333B29">
        <w:rPr>
          <w:rFonts w:ascii="Bell MT" w:hAnsi="Bell MT" w:cs="Times New Roman"/>
          <w:sz w:val="20"/>
          <w:szCs w:val="20"/>
          <w:shd w:val="clear" w:color="auto" w:fill="FFFFFF"/>
        </w:rPr>
        <w:t xml:space="preserve"> (2023). Evaluation of the relationship between Job Safety and Employee Productivity in Public and Private Organizations in Kampala, Uganda. IAA Journal Arts and Humanities 10(1), 62-75.</w:t>
      </w:r>
    </w:p>
    <w:p w14:paraId="470EC10B"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rPr>
        <w:t xml:space="preserve">Gilbert, </w:t>
      </w:r>
      <w:proofErr w:type="spellStart"/>
      <w:r w:rsidRPr="00333B29">
        <w:rPr>
          <w:rFonts w:ascii="Bell MT" w:hAnsi="Bell MT" w:cs="Times New Roman"/>
          <w:sz w:val="20"/>
          <w:szCs w:val="20"/>
        </w:rPr>
        <w:t>Arinaitwe</w:t>
      </w:r>
      <w:proofErr w:type="spellEnd"/>
      <w:r w:rsidRPr="00333B29">
        <w:rPr>
          <w:rFonts w:ascii="Bell MT" w:hAnsi="Bell MT" w:cs="Times New Roman"/>
          <w:sz w:val="20"/>
          <w:szCs w:val="20"/>
        </w:rPr>
        <w:t xml:space="preserve"> &amp; Corbett, Mike. (2022). Rural Teacher Shortages and Home-grown Solutions: A Ugandan Case Study.</w:t>
      </w:r>
    </w:p>
    <w:p w14:paraId="1C109AE4" w14:textId="799515F1"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Rukundika</w:t>
      </w:r>
      <w:proofErr w:type="spellEnd"/>
      <w:r w:rsidRPr="00333B29">
        <w:rPr>
          <w:rFonts w:ascii="Bell MT" w:hAnsi="Bell MT" w:cs="Times New Roman"/>
          <w:sz w:val="20"/>
          <w:szCs w:val="20"/>
          <w:shd w:val="clear" w:color="auto" w:fill="FFFFFF"/>
        </w:rPr>
        <w:t xml:space="preserve"> Francois, </w:t>
      </w:r>
      <w:proofErr w:type="spellStart"/>
      <w:r w:rsidRPr="00333B29">
        <w:rPr>
          <w:rFonts w:ascii="Bell MT" w:hAnsi="Bell MT" w:cs="Times New Roman"/>
          <w:sz w:val="20"/>
          <w:szCs w:val="20"/>
          <w:shd w:val="clear" w:color="auto" w:fill="FFFFFF"/>
        </w:rPr>
        <w:t>Mwaniki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Roseann</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Eleanor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(2023). </w:t>
      </w:r>
      <w:r w:rsidRPr="00333B29">
        <w:rPr>
          <w:rFonts w:ascii="Bell MT" w:hAnsi="Bell MT" w:cs="Times New Roman"/>
          <w:sz w:val="20"/>
          <w:szCs w:val="20"/>
        </w:rPr>
        <w:br/>
      </w:r>
      <w:r w:rsidRPr="00333B29">
        <w:rPr>
          <w:rFonts w:ascii="Bell MT" w:hAnsi="Bell MT" w:cs="Times New Roman"/>
          <w:sz w:val="20"/>
          <w:szCs w:val="20"/>
          <w:shd w:val="clear" w:color="auto" w:fill="FFFFFF"/>
        </w:rPr>
        <w:t xml:space="preserve">The effect of Health service interventions on </w:t>
      </w:r>
      <w:r w:rsidR="00566793">
        <w:rPr>
          <w:rFonts w:ascii="Bell MT" w:hAnsi="Bell MT" w:cs="Times New Roman"/>
          <w:sz w:val="20"/>
          <w:szCs w:val="20"/>
          <w:shd w:val="clear" w:color="auto" w:fill="FFFFFF"/>
        </w:rPr>
        <w:t>re-integration</w:t>
      </w:r>
      <w:r w:rsidRPr="00333B29">
        <w:rPr>
          <w:rFonts w:ascii="Bell MT" w:hAnsi="Bell MT" w:cs="Times New Roman"/>
          <w:sz w:val="20"/>
          <w:szCs w:val="20"/>
          <w:shd w:val="clear" w:color="auto" w:fill="FFFFFF"/>
        </w:rPr>
        <w:t xml:space="preserve"> of ex-combatant children in Haute-</w:t>
      </w:r>
      <w:proofErr w:type="spellStart"/>
      <w:r w:rsidRPr="00333B29">
        <w:rPr>
          <w:rFonts w:ascii="Bell MT" w:hAnsi="Bell MT" w:cs="Times New Roman"/>
          <w:sz w:val="20"/>
          <w:szCs w:val="20"/>
          <w:shd w:val="clear" w:color="auto" w:fill="FFFFFF"/>
        </w:rPr>
        <w:t>Kotto</w:t>
      </w:r>
      <w:proofErr w:type="spellEnd"/>
      <w:r w:rsidRPr="00333B29">
        <w:rPr>
          <w:rFonts w:ascii="Bell MT" w:hAnsi="Bell MT" w:cs="Times New Roman"/>
          <w:sz w:val="20"/>
          <w:szCs w:val="20"/>
          <w:shd w:val="clear" w:color="auto" w:fill="FFFFFF"/>
        </w:rPr>
        <w:t xml:space="preserve"> Prefecture of the Central African Republic. Newport International Journal of Research in Education 3(2), 108-119.</w:t>
      </w:r>
    </w:p>
    <w:p w14:paraId="4412D2C7" w14:textId="778D477A"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mary</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tunde</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nalubega</w:t>
      </w:r>
      <w:proofErr w:type="spellEnd"/>
      <w:r w:rsidRPr="00333B29">
        <w:rPr>
          <w:rFonts w:ascii="Bell MT" w:hAnsi="Bell MT" w:cs="Times New Roman"/>
          <w:sz w:val="20"/>
          <w:szCs w:val="20"/>
          <w:shd w:val="clear" w:color="auto" w:fill="FFFFFF"/>
        </w:rPr>
        <w:t xml:space="preserve">, tom </w:t>
      </w:r>
      <w:proofErr w:type="spellStart"/>
      <w:r w:rsidRPr="00333B29">
        <w:rPr>
          <w:rFonts w:ascii="Bell MT" w:hAnsi="Bell MT" w:cs="Times New Roman"/>
          <w:sz w:val="20"/>
          <w:szCs w:val="20"/>
          <w:shd w:val="clear" w:color="auto" w:fill="FFFFFF"/>
        </w:rPr>
        <w:t>mulegi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eleanor</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kirahora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barongo</w:t>
      </w:r>
      <w:proofErr w:type="spellEnd"/>
      <w:r w:rsidRPr="00333B29">
        <w:rPr>
          <w:rFonts w:ascii="Bell MT" w:hAnsi="Bell MT" w:cs="Times New Roman"/>
          <w:sz w:val="20"/>
          <w:szCs w:val="20"/>
          <w:shd w:val="clear" w:color="auto" w:fill="FFFFFF"/>
        </w:rPr>
        <w:t xml:space="preserve">. (2023). evaluation of the level of job safety in some selected organizations in </w:t>
      </w:r>
      <w:proofErr w:type="spellStart"/>
      <w:r w:rsidRPr="00333B29">
        <w:rPr>
          <w:rFonts w:ascii="Bell MT" w:hAnsi="Bell MT" w:cs="Times New Roman"/>
          <w:sz w:val="20"/>
          <w:szCs w:val="20"/>
          <w:shd w:val="clear" w:color="auto" w:fill="FFFFFF"/>
        </w:rPr>
        <w:t>kampala</w:t>
      </w:r>
      <w:proofErr w:type="spellEnd"/>
      <w:r w:rsidRPr="00333B29">
        <w:rPr>
          <w:rFonts w:ascii="Bell MT" w:hAnsi="Bell MT" w:cs="Times New Roman"/>
          <w:sz w:val="20"/>
          <w:szCs w:val="20"/>
          <w:shd w:val="clear" w:color="auto" w:fill="FFFFFF"/>
        </w:rPr>
        <w:t xml:space="preserve">, </w:t>
      </w:r>
      <w:r w:rsidR="00566793">
        <w:rPr>
          <w:rFonts w:ascii="Bell MT" w:hAnsi="Bell MT" w:cs="Times New Roman"/>
          <w:sz w:val="20"/>
          <w:szCs w:val="20"/>
          <w:shd w:val="clear" w:color="auto" w:fill="FFFFFF"/>
        </w:rPr>
        <w:t>Uganda</w:t>
      </w:r>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Idosr</w:t>
      </w:r>
      <w:proofErr w:type="spellEnd"/>
      <w:r w:rsidRPr="00333B29">
        <w:rPr>
          <w:rFonts w:ascii="Bell MT" w:hAnsi="Bell MT" w:cs="Times New Roman"/>
          <w:sz w:val="20"/>
          <w:szCs w:val="20"/>
          <w:shd w:val="clear" w:color="auto" w:fill="FFFFFF"/>
        </w:rPr>
        <w:t xml:space="preserve"> journal of current issues in arts and humanities. 9(1), 60-73.</w:t>
      </w:r>
    </w:p>
    <w:p w14:paraId="212CEDBE" w14:textId="3779BA74"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r w:rsidRPr="00333B29">
        <w:rPr>
          <w:rFonts w:ascii="Bell MT" w:hAnsi="Bell MT" w:cs="Times New Roman"/>
          <w:sz w:val="20"/>
          <w:szCs w:val="20"/>
          <w:shd w:val="clear" w:color="auto" w:fill="FFFFFF"/>
        </w:rPr>
        <w:t xml:space="preserve">Robert </w:t>
      </w:r>
      <w:proofErr w:type="spellStart"/>
      <w:r w:rsidRPr="00333B29">
        <w:rPr>
          <w:rFonts w:ascii="Bell MT" w:hAnsi="Bell MT" w:cs="Times New Roman"/>
          <w:sz w:val="20"/>
          <w:szCs w:val="20"/>
          <w:shd w:val="clear" w:color="auto" w:fill="FFFFFF"/>
        </w:rPr>
        <w:t>Mpiira</w:t>
      </w:r>
      <w:proofErr w:type="spellEnd"/>
      <w:r w:rsidRPr="00333B29">
        <w:rPr>
          <w:rFonts w:ascii="Bell MT" w:hAnsi="Bell MT" w:cs="Times New Roman"/>
          <w:sz w:val="20"/>
          <w:szCs w:val="20"/>
          <w:shd w:val="clear" w:color="auto" w:fill="FFFFFF"/>
        </w:rPr>
        <w:t xml:space="preserve">, Patrick </w:t>
      </w:r>
      <w:proofErr w:type="spellStart"/>
      <w:r w:rsidRPr="00333B29">
        <w:rPr>
          <w:rFonts w:ascii="Bell MT" w:hAnsi="Bell MT" w:cs="Times New Roman"/>
          <w:sz w:val="20"/>
          <w:szCs w:val="20"/>
          <w:shd w:val="clear" w:color="auto" w:fill="FFFFFF"/>
        </w:rPr>
        <w:t>Okello</w:t>
      </w:r>
      <w:proofErr w:type="spellEnd"/>
      <w:r w:rsidRPr="00333B29">
        <w:rPr>
          <w:rFonts w:ascii="Bell MT" w:hAnsi="Bell MT" w:cs="Times New Roman"/>
          <w:sz w:val="20"/>
          <w:szCs w:val="20"/>
          <w:shd w:val="clear" w:color="auto" w:fill="FFFFFF"/>
        </w:rPr>
        <w:t xml:space="preserve">. (2020). </w:t>
      </w:r>
      <w:hyperlink r:id="rId11" w:history="1">
        <w:proofErr w:type="gramStart"/>
        <w:r w:rsidRPr="00333B29">
          <w:rPr>
            <w:rFonts w:ascii="Bell MT" w:eastAsia="Times New Roman" w:hAnsi="Bell MT" w:cs="Times New Roman"/>
            <w:sz w:val="20"/>
            <w:szCs w:val="20"/>
            <w:lang w:eastAsia="en-GB"/>
          </w:rPr>
          <w:t>A</w:t>
        </w:r>
        <w:proofErr w:type="gramEnd"/>
        <w:r w:rsidRPr="00333B29">
          <w:rPr>
            <w:rFonts w:ascii="Bell MT" w:eastAsia="Times New Roman" w:hAnsi="Bell MT" w:cs="Times New Roman"/>
            <w:sz w:val="20"/>
            <w:szCs w:val="20"/>
            <w:lang w:eastAsia="en-GB"/>
          </w:rPr>
          <w:t xml:space="preserve"> </w:t>
        </w:r>
        <w:proofErr w:type="spellStart"/>
        <w:r w:rsidRPr="00333B29">
          <w:rPr>
            <w:rFonts w:ascii="Bell MT" w:eastAsia="Times New Roman" w:hAnsi="Bell MT" w:cs="Times New Roman"/>
            <w:sz w:val="20"/>
            <w:szCs w:val="20"/>
            <w:lang w:eastAsia="en-GB"/>
          </w:rPr>
          <w:t>Multisectoral</w:t>
        </w:r>
        <w:proofErr w:type="spellEnd"/>
        <w:r w:rsidRPr="00333B29">
          <w:rPr>
            <w:rFonts w:ascii="Bell MT" w:eastAsia="Times New Roman" w:hAnsi="Bell MT" w:cs="Times New Roman"/>
            <w:sz w:val="20"/>
            <w:szCs w:val="20"/>
            <w:lang w:eastAsia="en-GB"/>
          </w:rPr>
          <w:t xml:space="preserve"> Approach </w:t>
        </w:r>
        <w:r w:rsidR="00566793" w:rsidRPr="00333B29">
          <w:rPr>
            <w:rFonts w:ascii="Bell MT" w:eastAsia="Times New Roman" w:hAnsi="Bell MT" w:cs="Times New Roman"/>
            <w:sz w:val="20"/>
            <w:szCs w:val="20"/>
            <w:lang w:eastAsia="en-GB"/>
          </w:rPr>
          <w:t>to</w:t>
        </w:r>
        <w:r w:rsidRPr="00333B29">
          <w:rPr>
            <w:rFonts w:ascii="Bell MT" w:eastAsia="Times New Roman" w:hAnsi="Bell MT" w:cs="Times New Roman"/>
            <w:sz w:val="20"/>
            <w:szCs w:val="20"/>
            <w:lang w:eastAsia="en-GB"/>
          </w:rPr>
          <w:t xml:space="preserve"> Eradication </w:t>
        </w:r>
        <w:r w:rsidR="00566793" w:rsidRPr="00333B29">
          <w:rPr>
            <w:rFonts w:ascii="Bell MT" w:eastAsia="Times New Roman" w:hAnsi="Bell MT" w:cs="Times New Roman"/>
            <w:sz w:val="20"/>
            <w:szCs w:val="20"/>
            <w:lang w:eastAsia="en-GB"/>
          </w:rPr>
          <w:t>of</w:t>
        </w:r>
        <w:r w:rsidRPr="00333B29">
          <w:rPr>
            <w:rFonts w:ascii="Bell MT" w:eastAsia="Times New Roman" w:hAnsi="Bell MT" w:cs="Times New Roman"/>
            <w:sz w:val="20"/>
            <w:szCs w:val="20"/>
            <w:lang w:eastAsia="en-GB"/>
          </w:rPr>
          <w:t xml:space="preserve"> Malnutrition In Vulnerable Groups: A Cluster-Randomized Trial</w:t>
        </w:r>
      </w:hyperlink>
      <w:r w:rsidRPr="00333B29">
        <w:rPr>
          <w:rFonts w:ascii="Bell MT" w:eastAsia="Times New Roman" w:hAnsi="Bell MT" w:cs="Times New Roman"/>
          <w:sz w:val="20"/>
          <w:szCs w:val="20"/>
          <w:lang w:eastAsia="en-GB"/>
        </w:rPr>
        <w:t xml:space="preserve">. </w:t>
      </w:r>
      <w:proofErr w:type="spellStart"/>
      <w:r w:rsidRPr="00333B29">
        <w:rPr>
          <w:rFonts w:ascii="Bell MT" w:hAnsi="Bell MT" w:cs="Times New Roman"/>
          <w:sz w:val="20"/>
          <w:szCs w:val="20"/>
          <w:shd w:val="clear" w:color="auto" w:fill="FFFFFF"/>
        </w:rPr>
        <w:t>Acta</w:t>
      </w:r>
      <w:proofErr w:type="spellEnd"/>
      <w:r w:rsidRPr="00333B29">
        <w:rPr>
          <w:rFonts w:ascii="Bell MT" w:hAnsi="Bell MT" w:cs="Times New Roman"/>
          <w:sz w:val="20"/>
          <w:szCs w:val="20"/>
          <w:shd w:val="clear" w:color="auto" w:fill="FFFFFF"/>
        </w:rPr>
        <w:t xml:space="preserve"> Scientific Nutritional Health. 4(2), 1-7.</w:t>
      </w:r>
    </w:p>
    <w:p w14:paraId="53A95682"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Ashirafu</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Masudi</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Kule</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Mugizi</w:t>
      </w:r>
      <w:proofErr w:type="spellEnd"/>
      <w:r w:rsidRPr="00333B29">
        <w:rPr>
          <w:rFonts w:ascii="Bell MT" w:hAnsi="Bell MT" w:cs="Times New Roman"/>
          <w:sz w:val="20"/>
          <w:szCs w:val="20"/>
          <w:shd w:val="clear" w:color="auto" w:fill="FFFFFF"/>
        </w:rPr>
        <w:t xml:space="preserve"> Wilson, </w:t>
      </w:r>
      <w:proofErr w:type="spellStart"/>
      <w:r w:rsidRPr="00333B29">
        <w:rPr>
          <w:rFonts w:ascii="Bell MT" w:hAnsi="Bell MT" w:cs="Times New Roman"/>
          <w:sz w:val="20"/>
          <w:szCs w:val="20"/>
          <w:shd w:val="clear" w:color="auto" w:fill="FFFFFF"/>
        </w:rPr>
        <w:t>Kariisa</w:t>
      </w:r>
      <w:proofErr w:type="spellEnd"/>
      <w:r w:rsidRPr="00333B29">
        <w:rPr>
          <w:rFonts w:ascii="Bell MT" w:hAnsi="Bell MT" w:cs="Times New Roman"/>
          <w:sz w:val="20"/>
          <w:szCs w:val="20"/>
          <w:shd w:val="clear" w:color="auto" w:fill="FFFFFF"/>
        </w:rPr>
        <w:t xml:space="preserve"> Henry </w:t>
      </w:r>
      <w:proofErr w:type="spellStart"/>
      <w:r w:rsidRPr="00333B29">
        <w:rPr>
          <w:rFonts w:ascii="Bell MT" w:hAnsi="Bell MT" w:cs="Times New Roman"/>
          <w:sz w:val="20"/>
          <w:szCs w:val="20"/>
          <w:shd w:val="clear" w:color="auto" w:fill="FFFFFF"/>
        </w:rPr>
        <w:t>Ampeire</w:t>
      </w:r>
      <w:proofErr w:type="spellEnd"/>
      <w:r w:rsidRPr="00333B29">
        <w:rPr>
          <w:rFonts w:ascii="Bell MT" w:hAnsi="Bell MT" w:cs="Times New Roman"/>
          <w:sz w:val="20"/>
          <w:szCs w:val="20"/>
          <w:shd w:val="clear" w:color="auto" w:fill="FFFFFF"/>
        </w:rPr>
        <w:t xml:space="preserve">, Victor </w:t>
      </w:r>
      <w:proofErr w:type="spellStart"/>
      <w:r w:rsidRPr="00333B29">
        <w:rPr>
          <w:rFonts w:ascii="Bell MT" w:hAnsi="Bell MT" w:cs="Times New Roman"/>
          <w:sz w:val="20"/>
          <w:szCs w:val="20"/>
          <w:shd w:val="clear" w:color="auto" w:fill="FFFFFF"/>
        </w:rPr>
        <w:t>Turiabe</w:t>
      </w:r>
      <w:proofErr w:type="spellEnd"/>
      <w:r w:rsidRPr="00333B29">
        <w:rPr>
          <w:rFonts w:ascii="Bell MT" w:hAnsi="Bell MT" w:cs="Times New Roman"/>
          <w:sz w:val="20"/>
          <w:szCs w:val="20"/>
          <w:shd w:val="clear" w:color="auto" w:fill="FFFFFF"/>
        </w:rPr>
        <w:t xml:space="preserve">. (2012). </w:t>
      </w:r>
      <w:hyperlink r:id="rId12" w:history="1">
        <w:r w:rsidRPr="00333B29">
          <w:rPr>
            <w:rStyle w:val="Hyperlink"/>
            <w:rFonts w:ascii="Bell MT" w:hAnsi="Bell MT" w:cs="Times New Roman"/>
            <w:color w:val="auto"/>
            <w:sz w:val="20"/>
            <w:szCs w:val="20"/>
            <w:u w:val="none"/>
            <w:shd w:val="clear" w:color="auto" w:fill="FFFFFF"/>
          </w:rPr>
          <w:t xml:space="preserve">Teacher characteristics and the Use of ICT in Rural Secondary Schools of </w:t>
        </w:r>
        <w:proofErr w:type="spellStart"/>
        <w:r w:rsidRPr="00333B29">
          <w:rPr>
            <w:rStyle w:val="Hyperlink"/>
            <w:rFonts w:ascii="Bell MT" w:hAnsi="Bell MT" w:cs="Times New Roman"/>
            <w:color w:val="auto"/>
            <w:sz w:val="20"/>
            <w:szCs w:val="20"/>
            <w:u w:val="none"/>
            <w:shd w:val="clear" w:color="auto" w:fill="FFFFFF"/>
          </w:rPr>
          <w:t>Bwera</w:t>
        </w:r>
        <w:proofErr w:type="spellEnd"/>
        <w:r w:rsidRPr="00333B29">
          <w:rPr>
            <w:rStyle w:val="Hyperlink"/>
            <w:rFonts w:ascii="Bell MT" w:hAnsi="Bell MT" w:cs="Times New Roman"/>
            <w:color w:val="auto"/>
            <w:sz w:val="20"/>
            <w:szCs w:val="20"/>
            <w:u w:val="none"/>
            <w:shd w:val="clear" w:color="auto" w:fill="FFFFFF"/>
          </w:rPr>
          <w:t xml:space="preserve"> Sub County, </w:t>
        </w:r>
        <w:proofErr w:type="spellStart"/>
        <w:r w:rsidRPr="00333B29">
          <w:rPr>
            <w:rStyle w:val="Hyperlink"/>
            <w:rFonts w:ascii="Bell MT" w:hAnsi="Bell MT" w:cs="Times New Roman"/>
            <w:color w:val="auto"/>
            <w:sz w:val="20"/>
            <w:szCs w:val="20"/>
            <w:u w:val="none"/>
            <w:shd w:val="clear" w:color="auto" w:fill="FFFFFF"/>
          </w:rPr>
          <w:t>Kasese</w:t>
        </w:r>
        <w:proofErr w:type="spellEnd"/>
        <w:r w:rsidRPr="00333B29">
          <w:rPr>
            <w:rStyle w:val="Hyperlink"/>
            <w:rFonts w:ascii="Bell MT" w:hAnsi="Bell MT" w:cs="Times New Roman"/>
            <w:color w:val="auto"/>
            <w:sz w:val="20"/>
            <w:szCs w:val="20"/>
            <w:u w:val="none"/>
            <w:shd w:val="clear" w:color="auto" w:fill="FFFFFF"/>
          </w:rPr>
          <w:t xml:space="preserve"> District, Uganda</w:t>
        </w:r>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Interdisciplinary Journal of Rural and Community Studies. 3(2), 30-40.</w:t>
      </w:r>
    </w:p>
    <w:p w14:paraId="226893D1"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r w:rsidRPr="00333B29">
        <w:rPr>
          <w:rFonts w:ascii="Bell MT" w:hAnsi="Bell MT" w:cs="Times New Roman"/>
          <w:sz w:val="20"/>
          <w:szCs w:val="20"/>
          <w:shd w:val="clear" w:color="auto" w:fill="FFFFFF"/>
        </w:rPr>
        <w:t xml:space="preserve">Benson </w:t>
      </w:r>
      <w:proofErr w:type="spellStart"/>
      <w:r w:rsidRPr="00333B29">
        <w:rPr>
          <w:rFonts w:ascii="Bell MT" w:hAnsi="Bell MT" w:cs="Times New Roman"/>
          <w:sz w:val="20"/>
          <w:szCs w:val="20"/>
          <w:shd w:val="clear" w:color="auto" w:fill="FFFFFF"/>
        </w:rPr>
        <w:t>Tukundane</w:t>
      </w:r>
      <w:proofErr w:type="spellEnd"/>
      <w:r w:rsidRPr="00333B29">
        <w:rPr>
          <w:rFonts w:ascii="Bell MT" w:hAnsi="Bell MT" w:cs="Times New Roman"/>
          <w:sz w:val="20"/>
          <w:szCs w:val="20"/>
          <w:shd w:val="clear" w:color="auto" w:fill="FFFFFF"/>
        </w:rPr>
        <w:t xml:space="preserve">, Muhammad </w:t>
      </w:r>
      <w:proofErr w:type="spellStart"/>
      <w:r w:rsidRPr="00333B29">
        <w:rPr>
          <w:rFonts w:ascii="Bell MT" w:hAnsi="Bell MT" w:cs="Times New Roman"/>
          <w:sz w:val="20"/>
          <w:szCs w:val="20"/>
          <w:shd w:val="clear" w:color="auto" w:fill="FFFFFF"/>
        </w:rPr>
        <w:t>Kibuuka</w:t>
      </w:r>
      <w:proofErr w:type="spellEnd"/>
      <w:r w:rsidRPr="00333B29">
        <w:rPr>
          <w:rFonts w:ascii="Bell MT" w:hAnsi="Bell MT" w:cs="Times New Roman"/>
          <w:sz w:val="20"/>
          <w:szCs w:val="20"/>
          <w:shd w:val="clear" w:color="auto" w:fill="FFFFFF"/>
        </w:rPr>
        <w:t xml:space="preserve">, Arthur Sunday (2020). </w:t>
      </w:r>
      <w:hyperlink r:id="rId13" w:history="1">
        <w:r w:rsidRPr="00333B29">
          <w:rPr>
            <w:rStyle w:val="Hyperlink"/>
            <w:rFonts w:ascii="Bell MT" w:hAnsi="Bell MT" w:cs="Times New Roman"/>
            <w:color w:val="auto"/>
            <w:sz w:val="20"/>
            <w:szCs w:val="20"/>
            <w:u w:val="none"/>
            <w:shd w:val="clear" w:color="auto" w:fill="FFFFFF"/>
          </w:rPr>
          <w:t>New Product Development Practices and the Growth of Small and Medium Enterprises in Kampala Metropolitan, Uganda</w:t>
        </w:r>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 xml:space="preserve">International Journal of Research and Innovation in Social Science. 4(4), 266-271. </w:t>
      </w:r>
    </w:p>
    <w:p w14:paraId="20FB838E"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Abura</w:t>
      </w:r>
      <w:proofErr w:type="spellEnd"/>
      <w:r w:rsidRPr="00333B29">
        <w:rPr>
          <w:rFonts w:ascii="Bell MT" w:hAnsi="Bell MT" w:cs="Times New Roman"/>
          <w:sz w:val="20"/>
          <w:szCs w:val="20"/>
          <w:shd w:val="clear" w:color="auto" w:fill="FFFFFF"/>
        </w:rPr>
        <w:t xml:space="preserve"> Samuel </w:t>
      </w:r>
      <w:proofErr w:type="spellStart"/>
      <w:r w:rsidRPr="00333B29">
        <w:rPr>
          <w:rFonts w:ascii="Bell MT" w:hAnsi="Bell MT" w:cs="Times New Roman"/>
          <w:sz w:val="20"/>
          <w:szCs w:val="20"/>
          <w:shd w:val="clear" w:color="auto" w:fill="FFFFFF"/>
        </w:rPr>
        <w:t>Pirir</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Ongodia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Ekomolot</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Kiweewa</w:t>
      </w:r>
      <w:proofErr w:type="spellEnd"/>
      <w:r w:rsidRPr="00333B29">
        <w:rPr>
          <w:rFonts w:ascii="Bell MT" w:hAnsi="Bell MT" w:cs="Times New Roman"/>
          <w:sz w:val="20"/>
          <w:szCs w:val="20"/>
          <w:shd w:val="clear" w:color="auto" w:fill="FFFFFF"/>
        </w:rPr>
        <w:t xml:space="preserve"> Emmanuel, </w:t>
      </w:r>
      <w:proofErr w:type="spellStart"/>
      <w:r w:rsidRPr="00333B29">
        <w:rPr>
          <w:rFonts w:ascii="Bell MT" w:hAnsi="Bell MT" w:cs="Times New Roman"/>
          <w:sz w:val="20"/>
          <w:szCs w:val="20"/>
          <w:shd w:val="clear" w:color="auto" w:fill="FFFFFF"/>
        </w:rPr>
        <w:t>Tukundane</w:t>
      </w:r>
      <w:proofErr w:type="spellEnd"/>
      <w:r w:rsidRPr="00333B29">
        <w:rPr>
          <w:rFonts w:ascii="Bell MT" w:hAnsi="Bell MT" w:cs="Times New Roman"/>
          <w:sz w:val="20"/>
          <w:szCs w:val="20"/>
          <w:shd w:val="clear" w:color="auto" w:fill="FFFFFF"/>
        </w:rPr>
        <w:t xml:space="preserve"> Benson (2022). </w:t>
      </w:r>
      <w:hyperlink r:id="rId14" w:history="1">
        <w:r w:rsidRPr="00333B29">
          <w:rPr>
            <w:rStyle w:val="Hyperlink"/>
            <w:rFonts w:ascii="Bell MT" w:hAnsi="Bell MT" w:cs="Times New Roman"/>
            <w:color w:val="auto"/>
            <w:sz w:val="20"/>
            <w:szCs w:val="20"/>
            <w:u w:val="none"/>
            <w:shd w:val="clear" w:color="auto" w:fill="FFFFFF"/>
          </w:rPr>
          <w:t xml:space="preserve">Assessment of Recruitment Methods and Employees Performance in local Governments, </w:t>
        </w:r>
        <w:proofErr w:type="spellStart"/>
        <w:r w:rsidRPr="00333B29">
          <w:rPr>
            <w:rStyle w:val="Hyperlink"/>
            <w:rFonts w:ascii="Bell MT" w:hAnsi="Bell MT" w:cs="Times New Roman"/>
            <w:color w:val="auto"/>
            <w:sz w:val="20"/>
            <w:szCs w:val="20"/>
            <w:u w:val="none"/>
            <w:shd w:val="clear" w:color="auto" w:fill="FFFFFF"/>
          </w:rPr>
          <w:t>Karamoja</w:t>
        </w:r>
        <w:proofErr w:type="spellEnd"/>
        <w:r w:rsidRPr="00333B29">
          <w:rPr>
            <w:rStyle w:val="Hyperlink"/>
            <w:rFonts w:ascii="Bell MT" w:hAnsi="Bell MT" w:cs="Times New Roman"/>
            <w:color w:val="auto"/>
            <w:sz w:val="20"/>
            <w:szCs w:val="20"/>
            <w:u w:val="none"/>
            <w:shd w:val="clear" w:color="auto" w:fill="FFFFFF"/>
          </w:rPr>
          <w:t xml:space="preserve"> Sub Region, Uganda</w:t>
        </w:r>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 xml:space="preserve">International Journal of Research and Innovation in Social Science. 6(7), 410-427. </w:t>
      </w:r>
    </w:p>
    <w:p w14:paraId="6BF2B520"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Tukundane</w:t>
      </w:r>
      <w:proofErr w:type="spellEnd"/>
      <w:r w:rsidRPr="00333B29">
        <w:rPr>
          <w:rFonts w:ascii="Bell MT" w:hAnsi="Bell MT" w:cs="Times New Roman"/>
          <w:sz w:val="20"/>
          <w:szCs w:val="20"/>
          <w:shd w:val="clear" w:color="auto" w:fill="FFFFFF"/>
        </w:rPr>
        <w:t xml:space="preserve"> Benson, </w:t>
      </w:r>
      <w:proofErr w:type="spellStart"/>
      <w:r w:rsidRPr="00333B29">
        <w:rPr>
          <w:rFonts w:ascii="Bell MT" w:hAnsi="Bell MT" w:cs="Times New Roman"/>
          <w:sz w:val="20"/>
          <w:szCs w:val="20"/>
          <w:shd w:val="clear" w:color="auto" w:fill="FFFFFF"/>
        </w:rPr>
        <w:t>Kibuuka</w:t>
      </w:r>
      <w:proofErr w:type="spellEnd"/>
      <w:r w:rsidRPr="00333B29">
        <w:rPr>
          <w:rFonts w:ascii="Bell MT" w:hAnsi="Bell MT" w:cs="Times New Roman"/>
          <w:sz w:val="20"/>
          <w:szCs w:val="20"/>
          <w:shd w:val="clear" w:color="auto" w:fill="FFFFFF"/>
        </w:rPr>
        <w:t xml:space="preserve"> Muhammad, Sunday Arthur (2020). Information Technology Adoption and Growth of Small and Medium Enterprises in Greater Kampala Metropolitan Area, Uganda. International Journal of Advanced Research and Publications. 4(4), 69-74.</w:t>
      </w:r>
    </w:p>
    <w:p w14:paraId="591B84F5" w14:textId="77777777" w:rsidR="00226996" w:rsidRPr="00333B29" w:rsidRDefault="00226996" w:rsidP="00F34417">
      <w:pPr>
        <w:pStyle w:val="ListParagraph"/>
        <w:numPr>
          <w:ilvl w:val="0"/>
          <w:numId w:val="11"/>
        </w:numPr>
        <w:spacing w:after="0" w:line="240" w:lineRule="auto"/>
        <w:jc w:val="both"/>
        <w:rPr>
          <w:rFonts w:ascii="Bell MT" w:hAnsi="Bell MT" w:cs="Times New Roman"/>
          <w:sz w:val="20"/>
          <w:szCs w:val="20"/>
          <w:shd w:val="clear" w:color="auto" w:fill="FFFFFF"/>
        </w:rPr>
      </w:pPr>
      <w:proofErr w:type="spellStart"/>
      <w:r w:rsidRPr="00333B29">
        <w:rPr>
          <w:rFonts w:ascii="Bell MT" w:hAnsi="Bell MT" w:cs="Times New Roman"/>
          <w:sz w:val="20"/>
          <w:szCs w:val="20"/>
          <w:shd w:val="clear" w:color="auto" w:fill="FFFFFF"/>
        </w:rPr>
        <w:t>Tukundane</w:t>
      </w:r>
      <w:proofErr w:type="spellEnd"/>
      <w:r w:rsidRPr="00333B29">
        <w:rPr>
          <w:rFonts w:ascii="Bell MT" w:hAnsi="Bell MT" w:cs="Times New Roman"/>
          <w:sz w:val="20"/>
          <w:szCs w:val="20"/>
          <w:shd w:val="clear" w:color="auto" w:fill="FFFFFF"/>
        </w:rPr>
        <w:t xml:space="preserve"> Benson, </w:t>
      </w:r>
      <w:proofErr w:type="spellStart"/>
      <w:r w:rsidRPr="00333B29">
        <w:rPr>
          <w:rFonts w:ascii="Bell MT" w:hAnsi="Bell MT" w:cs="Times New Roman"/>
          <w:sz w:val="20"/>
          <w:szCs w:val="20"/>
          <w:shd w:val="clear" w:color="auto" w:fill="FFFFFF"/>
        </w:rPr>
        <w:t>Emuron</w:t>
      </w:r>
      <w:proofErr w:type="spellEnd"/>
      <w:r w:rsidRPr="00333B29">
        <w:rPr>
          <w:rFonts w:ascii="Bell MT" w:hAnsi="Bell MT" w:cs="Times New Roman"/>
          <w:sz w:val="20"/>
          <w:szCs w:val="20"/>
          <w:shd w:val="clear" w:color="auto" w:fill="FFFFFF"/>
        </w:rPr>
        <w:t xml:space="preserve"> Lydia (2023).</w:t>
      </w:r>
      <w:hyperlink r:id="rId15" w:history="1">
        <w:r w:rsidRPr="00333B29">
          <w:rPr>
            <w:rStyle w:val="Hyperlink"/>
            <w:rFonts w:ascii="Bell MT" w:hAnsi="Bell MT" w:cs="Times New Roman"/>
            <w:color w:val="auto"/>
            <w:sz w:val="20"/>
            <w:szCs w:val="20"/>
            <w:u w:val="none"/>
            <w:shd w:val="clear" w:color="auto" w:fill="FFFFFF"/>
          </w:rPr>
          <w:t>The Role Played by Research and Development in Uganda’s MSME toward Promoting SDGs</w:t>
        </w:r>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Springer Nature Singapore. 155-173</w:t>
      </w:r>
    </w:p>
    <w:p w14:paraId="33E4C17D" w14:textId="48E35EE4" w:rsidR="000811D7" w:rsidRPr="000811D7" w:rsidRDefault="00226996" w:rsidP="00F34417">
      <w:pPr>
        <w:pStyle w:val="ListParagraph"/>
        <w:numPr>
          <w:ilvl w:val="0"/>
          <w:numId w:val="11"/>
        </w:numPr>
        <w:spacing w:after="0" w:line="240" w:lineRule="auto"/>
        <w:jc w:val="both"/>
        <w:rPr>
          <w:rFonts w:ascii="Bell MT" w:hAnsi="Bell MT" w:cs="Times New Roman"/>
          <w:sz w:val="20"/>
          <w:szCs w:val="20"/>
        </w:rPr>
      </w:pPr>
      <w:proofErr w:type="spellStart"/>
      <w:r w:rsidRPr="00333B29">
        <w:rPr>
          <w:rFonts w:ascii="Bell MT" w:hAnsi="Bell MT" w:cs="Times New Roman"/>
          <w:sz w:val="20"/>
          <w:szCs w:val="20"/>
          <w:shd w:val="clear" w:color="auto" w:fill="FFFFFF"/>
        </w:rPr>
        <w:t>Mbyemeire</w:t>
      </w:r>
      <w:proofErr w:type="spellEnd"/>
      <w:r w:rsidRPr="00333B29">
        <w:rPr>
          <w:rFonts w:ascii="Bell MT" w:hAnsi="Bell MT" w:cs="Times New Roman"/>
          <w:sz w:val="20"/>
          <w:szCs w:val="20"/>
          <w:shd w:val="clear" w:color="auto" w:fill="FFFFFF"/>
        </w:rPr>
        <w:t xml:space="preserve"> Patrick, </w:t>
      </w:r>
      <w:proofErr w:type="spellStart"/>
      <w:r w:rsidRPr="00333B29">
        <w:rPr>
          <w:rFonts w:ascii="Bell MT" w:hAnsi="Bell MT" w:cs="Times New Roman"/>
          <w:sz w:val="20"/>
          <w:szCs w:val="20"/>
          <w:shd w:val="clear" w:color="auto" w:fill="FFFFFF"/>
        </w:rPr>
        <w:t>Deusdedit</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Byabashaija</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Tumwesigye</w:t>
      </w:r>
      <w:proofErr w:type="spellEnd"/>
      <w:r w:rsidRPr="00333B29">
        <w:rPr>
          <w:rFonts w:ascii="Bell MT" w:hAnsi="Bell MT" w:cs="Times New Roman"/>
          <w:sz w:val="20"/>
          <w:szCs w:val="20"/>
          <w:shd w:val="clear" w:color="auto" w:fill="FFFFFF"/>
        </w:rPr>
        <w:t xml:space="preserve"> Mathias, </w:t>
      </w:r>
      <w:proofErr w:type="spellStart"/>
      <w:r w:rsidRPr="00333B29">
        <w:rPr>
          <w:rFonts w:ascii="Bell MT" w:hAnsi="Bell MT" w:cs="Times New Roman"/>
          <w:sz w:val="20"/>
          <w:szCs w:val="20"/>
          <w:shd w:val="clear" w:color="auto" w:fill="FFFFFF"/>
        </w:rPr>
        <w:t>Muhindo</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Tadeo</w:t>
      </w:r>
      <w:proofErr w:type="spellEnd"/>
      <w:r w:rsidRPr="00333B29">
        <w:rPr>
          <w:rFonts w:ascii="Bell MT" w:hAnsi="Bell MT" w:cs="Times New Roman"/>
          <w:sz w:val="20"/>
          <w:szCs w:val="20"/>
          <w:shd w:val="clear" w:color="auto" w:fill="FFFFFF"/>
        </w:rPr>
        <w:t xml:space="preserve">, </w:t>
      </w:r>
      <w:proofErr w:type="spellStart"/>
      <w:r w:rsidRPr="00333B29">
        <w:rPr>
          <w:rFonts w:ascii="Bell MT" w:hAnsi="Bell MT" w:cs="Times New Roman"/>
          <w:sz w:val="20"/>
          <w:szCs w:val="20"/>
          <w:shd w:val="clear" w:color="auto" w:fill="FFFFFF"/>
        </w:rPr>
        <w:t>Beyongyera</w:t>
      </w:r>
      <w:proofErr w:type="spellEnd"/>
      <w:r w:rsidRPr="00333B29">
        <w:rPr>
          <w:rFonts w:ascii="Bell MT" w:hAnsi="Bell MT" w:cs="Times New Roman"/>
          <w:sz w:val="20"/>
          <w:szCs w:val="20"/>
          <w:shd w:val="clear" w:color="auto" w:fill="FFFFFF"/>
        </w:rPr>
        <w:t xml:space="preserve"> Julius, </w:t>
      </w:r>
      <w:proofErr w:type="spellStart"/>
      <w:r w:rsidRPr="00333B29">
        <w:rPr>
          <w:rFonts w:ascii="Bell MT" w:hAnsi="Bell MT" w:cs="Times New Roman"/>
          <w:sz w:val="20"/>
          <w:szCs w:val="20"/>
          <w:shd w:val="clear" w:color="auto" w:fill="FFFFFF"/>
        </w:rPr>
        <w:t>Nyabuhuzi</w:t>
      </w:r>
      <w:proofErr w:type="spellEnd"/>
      <w:r w:rsidRPr="00333B29">
        <w:rPr>
          <w:rFonts w:ascii="Bell MT" w:hAnsi="Bell MT" w:cs="Times New Roman"/>
          <w:sz w:val="20"/>
          <w:szCs w:val="20"/>
          <w:shd w:val="clear" w:color="auto" w:fill="FFFFFF"/>
        </w:rPr>
        <w:t xml:space="preserve"> M </w:t>
      </w:r>
      <w:proofErr w:type="spellStart"/>
      <w:r w:rsidRPr="00333B29">
        <w:rPr>
          <w:rFonts w:ascii="Bell MT" w:hAnsi="Bell MT" w:cs="Times New Roman"/>
          <w:sz w:val="20"/>
          <w:szCs w:val="20"/>
          <w:shd w:val="clear" w:color="auto" w:fill="FFFFFF"/>
        </w:rPr>
        <w:t>Donatien</w:t>
      </w:r>
      <w:proofErr w:type="spellEnd"/>
      <w:r w:rsidRPr="00333B29">
        <w:rPr>
          <w:rFonts w:ascii="Bell MT" w:hAnsi="Bell MT" w:cs="Times New Roman"/>
          <w:sz w:val="20"/>
          <w:szCs w:val="20"/>
          <w:shd w:val="clear" w:color="auto" w:fill="FFFFFF"/>
        </w:rPr>
        <w:t xml:space="preserve">. (2016). </w:t>
      </w:r>
      <w:hyperlink r:id="rId16" w:history="1">
        <w:r w:rsidRPr="00333B29">
          <w:rPr>
            <w:rStyle w:val="Hyperlink"/>
            <w:rFonts w:ascii="Bell MT" w:hAnsi="Bell MT" w:cs="Times New Roman"/>
            <w:color w:val="auto"/>
            <w:sz w:val="20"/>
            <w:szCs w:val="20"/>
            <w:u w:val="none"/>
            <w:shd w:val="clear" w:color="auto" w:fill="FFFFFF"/>
          </w:rPr>
          <w:t>Human Resource Planning and Employee Performance in Rwanda: A Perspective of Peoples Bank of Rwanda</w:t>
        </w:r>
      </w:hyperlink>
      <w:r w:rsidRPr="00333B29">
        <w:rPr>
          <w:rFonts w:ascii="Bell MT" w:hAnsi="Bell MT" w:cs="Times New Roman"/>
          <w:sz w:val="20"/>
          <w:szCs w:val="20"/>
        </w:rPr>
        <w:t xml:space="preserve">. </w:t>
      </w:r>
      <w:r w:rsidRPr="00333B29">
        <w:rPr>
          <w:rFonts w:ascii="Bell MT" w:hAnsi="Bell MT" w:cs="Times New Roman"/>
          <w:sz w:val="20"/>
          <w:szCs w:val="20"/>
          <w:shd w:val="clear" w:color="auto" w:fill="FFFFFF"/>
        </w:rPr>
        <w:t>Scholars Journal of Economics, Business and Management. 3(6), 316-320.</w:t>
      </w:r>
      <w:bookmarkStart w:id="0" w:name="_GoBack"/>
      <w:bookmarkEnd w:id="0"/>
    </w:p>
    <w:p w14:paraId="55BC250C" w14:textId="6449FE4B" w:rsidR="000811D7" w:rsidRPr="000811D7" w:rsidRDefault="00796092" w:rsidP="000811D7">
      <w:pPr>
        <w:pStyle w:val="ListParagraph"/>
        <w:spacing w:after="0" w:line="240" w:lineRule="auto"/>
        <w:jc w:val="both"/>
        <w:rPr>
          <w:rFonts w:ascii="Bell MT" w:hAnsi="Bell MT" w:cs="Times New Roman"/>
          <w:sz w:val="20"/>
          <w:szCs w:val="20"/>
        </w:rPr>
      </w:pPr>
      <w:r>
        <w:rPr>
          <w:rFonts w:ascii="Bell MT" w:hAnsi="Bell MT" w:cs="Segoe UI"/>
          <w:noProof/>
          <w:color w:val="0D0D0D"/>
          <w:sz w:val="36"/>
          <w:szCs w:val="36"/>
        </w:rPr>
        <mc:AlternateContent>
          <mc:Choice Requires="wps">
            <w:drawing>
              <wp:anchor distT="0" distB="0" distL="114300" distR="114300" simplePos="0" relativeHeight="251661312" behindDoc="0" locked="0" layoutInCell="1" allowOverlap="1" wp14:anchorId="05EA7286" wp14:editId="43C52830">
                <wp:simplePos x="0" y="0"/>
                <wp:positionH relativeFrom="column">
                  <wp:posOffset>161925</wp:posOffset>
                </wp:positionH>
                <wp:positionV relativeFrom="paragraph">
                  <wp:posOffset>135255</wp:posOffset>
                </wp:positionV>
                <wp:extent cx="5457825" cy="762000"/>
                <wp:effectExtent l="0" t="0" r="28575"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762000"/>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3BC529BC" w14:textId="77777777" w:rsidR="000811D7" w:rsidRPr="00796092" w:rsidRDefault="000811D7" w:rsidP="000811D7">
                            <w:pPr>
                              <w:spacing w:after="0" w:line="240" w:lineRule="auto"/>
                              <w:jc w:val="both"/>
                              <w:rPr>
                                <w:rStyle w:val="Strong"/>
                                <w:rFonts w:ascii="Bell MT" w:hAnsi="Bell MT"/>
                                <w:b w:val="0"/>
                                <w:bCs w:val="0"/>
                                <w:sz w:val="20"/>
                                <w:szCs w:val="20"/>
                              </w:rPr>
                            </w:pPr>
                            <w:r w:rsidRPr="00796092">
                              <w:rPr>
                                <w:rFonts w:ascii="Bell MT" w:hAnsi="Bell MT"/>
                                <w:b/>
                                <w:sz w:val="20"/>
                                <w:szCs w:val="20"/>
                              </w:rPr>
                              <w:t xml:space="preserve">CITE AS: </w:t>
                            </w:r>
                            <w:proofErr w:type="spellStart"/>
                            <w:r w:rsidRPr="00796092">
                              <w:rPr>
                                <w:rFonts w:ascii="Bell MT" w:hAnsi="Bell MT"/>
                                <w:b/>
                                <w:color w:val="000000" w:themeColor="text1"/>
                                <w:sz w:val="20"/>
                                <w:szCs w:val="20"/>
                              </w:rPr>
                              <w:t>Ugwu</w:t>
                            </w:r>
                            <w:proofErr w:type="spellEnd"/>
                            <w:r w:rsidRPr="00796092">
                              <w:rPr>
                                <w:rFonts w:ascii="Bell MT" w:hAnsi="Bell MT"/>
                                <w:b/>
                                <w:color w:val="000000" w:themeColor="text1"/>
                                <w:sz w:val="20"/>
                                <w:szCs w:val="20"/>
                              </w:rPr>
                              <w:t xml:space="preserve"> </w:t>
                            </w:r>
                            <w:proofErr w:type="spellStart"/>
                            <w:r w:rsidRPr="00796092">
                              <w:rPr>
                                <w:rFonts w:ascii="Bell MT" w:hAnsi="Bell MT"/>
                                <w:b/>
                                <w:color w:val="000000" w:themeColor="text1"/>
                                <w:sz w:val="20"/>
                                <w:szCs w:val="20"/>
                              </w:rPr>
                              <w:t>Jovita</w:t>
                            </w:r>
                            <w:proofErr w:type="spellEnd"/>
                            <w:r w:rsidRPr="00796092">
                              <w:rPr>
                                <w:rFonts w:ascii="Bell MT" w:hAnsi="Bell MT"/>
                                <w:b/>
                                <w:color w:val="000000" w:themeColor="text1"/>
                                <w:sz w:val="20"/>
                                <w:szCs w:val="20"/>
                              </w:rPr>
                              <w:t xml:space="preserve"> </w:t>
                            </w:r>
                            <w:proofErr w:type="spellStart"/>
                            <w:r w:rsidRPr="00796092">
                              <w:rPr>
                                <w:rFonts w:ascii="Bell MT" w:hAnsi="Bell MT"/>
                                <w:b/>
                                <w:color w:val="000000" w:themeColor="text1"/>
                                <w:sz w:val="20"/>
                                <w:szCs w:val="20"/>
                              </w:rPr>
                              <w:t>Nnenna</w:t>
                            </w:r>
                            <w:proofErr w:type="spellEnd"/>
                            <w:r w:rsidRPr="00796092">
                              <w:rPr>
                                <w:rFonts w:ascii="Bell MT" w:hAnsi="Bell MT"/>
                                <w:b/>
                                <w:sz w:val="20"/>
                                <w:szCs w:val="20"/>
                              </w:rPr>
                              <w:t xml:space="preserve">, </w:t>
                            </w:r>
                            <w:proofErr w:type="spellStart"/>
                            <w:r w:rsidRPr="00796092">
                              <w:rPr>
                                <w:rFonts w:ascii="Bell MT" w:hAnsi="Bell MT"/>
                                <w:b/>
                                <w:sz w:val="20"/>
                                <w:szCs w:val="20"/>
                              </w:rPr>
                              <w:t>Asuma</w:t>
                            </w:r>
                            <w:proofErr w:type="spellEnd"/>
                            <w:r w:rsidRPr="00796092">
                              <w:rPr>
                                <w:rFonts w:ascii="Bell MT" w:hAnsi="Bell MT"/>
                                <w:b/>
                                <w:sz w:val="20"/>
                                <w:szCs w:val="20"/>
                              </w:rPr>
                              <w:t xml:space="preserve"> </w:t>
                            </w:r>
                            <w:proofErr w:type="spellStart"/>
                            <w:r w:rsidRPr="00796092">
                              <w:rPr>
                                <w:rFonts w:ascii="Bell MT" w:hAnsi="Bell MT"/>
                                <w:b/>
                                <w:sz w:val="20"/>
                                <w:szCs w:val="20"/>
                              </w:rPr>
                              <w:t>Mariita</w:t>
                            </w:r>
                            <w:proofErr w:type="spellEnd"/>
                            <w:r w:rsidRPr="00796092">
                              <w:rPr>
                                <w:rFonts w:ascii="Bell MT" w:hAnsi="Bell MT"/>
                                <w:b/>
                                <w:sz w:val="20"/>
                                <w:szCs w:val="20"/>
                              </w:rPr>
                              <w:t xml:space="preserve"> </w:t>
                            </w:r>
                            <w:proofErr w:type="spellStart"/>
                            <w:r w:rsidRPr="00796092">
                              <w:rPr>
                                <w:rFonts w:ascii="Bell MT" w:hAnsi="Bell MT"/>
                                <w:b/>
                                <w:sz w:val="20"/>
                                <w:szCs w:val="20"/>
                              </w:rPr>
                              <w:t>Nchaga</w:t>
                            </w:r>
                            <w:proofErr w:type="spellEnd"/>
                            <w:r w:rsidRPr="00796092">
                              <w:rPr>
                                <w:rFonts w:ascii="Bell MT" w:hAnsi="Bell MT"/>
                                <w:b/>
                                <w:sz w:val="20"/>
                                <w:szCs w:val="20"/>
                              </w:rPr>
                              <w:t xml:space="preserve"> and </w:t>
                            </w:r>
                            <w:proofErr w:type="spellStart"/>
                            <w:r w:rsidRPr="00796092">
                              <w:rPr>
                                <w:rFonts w:ascii="Bell MT" w:hAnsi="Bell MT"/>
                                <w:b/>
                                <w:sz w:val="20"/>
                                <w:szCs w:val="20"/>
                              </w:rPr>
                              <w:t>Ugwuanyi</w:t>
                            </w:r>
                            <w:proofErr w:type="spellEnd"/>
                            <w:r w:rsidRPr="00796092">
                              <w:rPr>
                                <w:rFonts w:ascii="Bell MT" w:hAnsi="Bell MT"/>
                                <w:b/>
                                <w:sz w:val="20"/>
                                <w:szCs w:val="20"/>
                              </w:rPr>
                              <w:t xml:space="preserve"> </w:t>
                            </w:r>
                            <w:proofErr w:type="spellStart"/>
                            <w:r w:rsidRPr="00796092">
                              <w:rPr>
                                <w:rFonts w:ascii="Bell MT" w:hAnsi="Bell MT"/>
                                <w:b/>
                                <w:sz w:val="20"/>
                                <w:szCs w:val="20"/>
                              </w:rPr>
                              <w:t>Ifeoma</w:t>
                            </w:r>
                            <w:proofErr w:type="spellEnd"/>
                            <w:r w:rsidRPr="00796092">
                              <w:rPr>
                                <w:rFonts w:ascii="Bell MT" w:hAnsi="Bell MT"/>
                                <w:b/>
                                <w:sz w:val="20"/>
                                <w:szCs w:val="20"/>
                              </w:rPr>
                              <w:t xml:space="preserve"> Perpetua (2024). Implementing Interactive Learning Technologies to Catalyze Academic Performance </w:t>
                            </w:r>
                            <w:r w:rsidRPr="00796092">
                              <w:rPr>
                                <w:rFonts w:ascii="Bell MT" w:hAnsi="Bell MT"/>
                                <w:b/>
                                <w:sz w:val="20"/>
                                <w:szCs w:val="20"/>
                              </w:rPr>
                              <w:t>and Development in Ugandan Education: A Comprehensive Analysis.</w:t>
                            </w:r>
                            <w:r w:rsidRPr="00796092">
                              <w:rPr>
                                <w:rFonts w:ascii="Bell MT" w:hAnsi="Bell MT"/>
                                <w:b/>
                                <w:color w:val="000000"/>
                                <w:sz w:val="20"/>
                                <w:szCs w:val="20"/>
                              </w:rPr>
                              <w:t xml:space="preserve"> RESEARCH INVENTION JOURNAL OF RESEARCH IN EDUCATION 3(2):29-38.</w:t>
                            </w:r>
                          </w:p>
                          <w:p w14:paraId="1FC7894F" w14:textId="77777777" w:rsidR="000811D7" w:rsidRDefault="000811D7" w:rsidP="000811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A7286" id="Rounded Rectangle 3" o:spid="_x0000_s1027" style="position:absolute;left:0;text-align:left;margin-left:12.75pt;margin-top:10.65pt;width:429.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" fillcolor="#70ad47" strokecolor="#507e32" strokeweight="1pt">
                <v:stroke joinstyle="miter"/>
                <v:path arrowok="t"/>
                <v:textbox>
                  <w:txbxContent>
                    <w:p w14:paraId="3BC529BC" w14:textId="77777777" w:rsidR="000811D7" w:rsidRPr="00796092" w:rsidRDefault="000811D7" w:rsidP="000811D7">
                      <w:pPr>
                        <w:spacing w:after="0" w:line="240" w:lineRule="auto"/>
                        <w:jc w:val="both"/>
                        <w:rPr>
                          <w:rStyle w:val="Strong"/>
                          <w:rFonts w:ascii="Bell MT" w:hAnsi="Bell MT"/>
                          <w:b w:val="0"/>
                          <w:bCs w:val="0"/>
                          <w:sz w:val="20"/>
                          <w:szCs w:val="20"/>
                        </w:rPr>
                      </w:pPr>
                      <w:r w:rsidRPr="00796092">
                        <w:rPr>
                          <w:rFonts w:ascii="Bell MT" w:hAnsi="Bell MT"/>
                          <w:b/>
                          <w:sz w:val="20"/>
                          <w:szCs w:val="20"/>
                        </w:rPr>
                        <w:t xml:space="preserve">CITE AS: </w:t>
                      </w:r>
                      <w:proofErr w:type="spellStart"/>
                      <w:r w:rsidRPr="00796092">
                        <w:rPr>
                          <w:rFonts w:ascii="Bell MT" w:hAnsi="Bell MT"/>
                          <w:b/>
                          <w:color w:val="000000" w:themeColor="text1"/>
                          <w:sz w:val="20"/>
                          <w:szCs w:val="20"/>
                        </w:rPr>
                        <w:t>Ugwu</w:t>
                      </w:r>
                      <w:proofErr w:type="spellEnd"/>
                      <w:r w:rsidRPr="00796092">
                        <w:rPr>
                          <w:rFonts w:ascii="Bell MT" w:hAnsi="Bell MT"/>
                          <w:b/>
                          <w:color w:val="000000" w:themeColor="text1"/>
                          <w:sz w:val="20"/>
                          <w:szCs w:val="20"/>
                        </w:rPr>
                        <w:t xml:space="preserve"> </w:t>
                      </w:r>
                      <w:proofErr w:type="spellStart"/>
                      <w:r w:rsidRPr="00796092">
                        <w:rPr>
                          <w:rFonts w:ascii="Bell MT" w:hAnsi="Bell MT"/>
                          <w:b/>
                          <w:color w:val="000000" w:themeColor="text1"/>
                          <w:sz w:val="20"/>
                          <w:szCs w:val="20"/>
                        </w:rPr>
                        <w:t>Jovita</w:t>
                      </w:r>
                      <w:proofErr w:type="spellEnd"/>
                      <w:r w:rsidRPr="00796092">
                        <w:rPr>
                          <w:rFonts w:ascii="Bell MT" w:hAnsi="Bell MT"/>
                          <w:b/>
                          <w:color w:val="000000" w:themeColor="text1"/>
                          <w:sz w:val="20"/>
                          <w:szCs w:val="20"/>
                        </w:rPr>
                        <w:t xml:space="preserve"> </w:t>
                      </w:r>
                      <w:proofErr w:type="spellStart"/>
                      <w:r w:rsidRPr="00796092">
                        <w:rPr>
                          <w:rFonts w:ascii="Bell MT" w:hAnsi="Bell MT"/>
                          <w:b/>
                          <w:color w:val="000000" w:themeColor="text1"/>
                          <w:sz w:val="20"/>
                          <w:szCs w:val="20"/>
                        </w:rPr>
                        <w:t>Nnenna</w:t>
                      </w:r>
                      <w:proofErr w:type="spellEnd"/>
                      <w:r w:rsidRPr="00796092">
                        <w:rPr>
                          <w:rFonts w:ascii="Bell MT" w:hAnsi="Bell MT"/>
                          <w:b/>
                          <w:sz w:val="20"/>
                          <w:szCs w:val="20"/>
                        </w:rPr>
                        <w:t xml:space="preserve">, </w:t>
                      </w:r>
                      <w:proofErr w:type="spellStart"/>
                      <w:r w:rsidRPr="00796092">
                        <w:rPr>
                          <w:rFonts w:ascii="Bell MT" w:hAnsi="Bell MT"/>
                          <w:b/>
                          <w:sz w:val="20"/>
                          <w:szCs w:val="20"/>
                        </w:rPr>
                        <w:t>Asuma</w:t>
                      </w:r>
                      <w:proofErr w:type="spellEnd"/>
                      <w:r w:rsidRPr="00796092">
                        <w:rPr>
                          <w:rFonts w:ascii="Bell MT" w:hAnsi="Bell MT"/>
                          <w:b/>
                          <w:sz w:val="20"/>
                          <w:szCs w:val="20"/>
                        </w:rPr>
                        <w:t xml:space="preserve"> </w:t>
                      </w:r>
                      <w:proofErr w:type="spellStart"/>
                      <w:r w:rsidRPr="00796092">
                        <w:rPr>
                          <w:rFonts w:ascii="Bell MT" w:hAnsi="Bell MT"/>
                          <w:b/>
                          <w:sz w:val="20"/>
                          <w:szCs w:val="20"/>
                        </w:rPr>
                        <w:t>Mariita</w:t>
                      </w:r>
                      <w:proofErr w:type="spellEnd"/>
                      <w:r w:rsidRPr="00796092">
                        <w:rPr>
                          <w:rFonts w:ascii="Bell MT" w:hAnsi="Bell MT"/>
                          <w:b/>
                          <w:sz w:val="20"/>
                          <w:szCs w:val="20"/>
                        </w:rPr>
                        <w:t xml:space="preserve"> </w:t>
                      </w:r>
                      <w:proofErr w:type="spellStart"/>
                      <w:r w:rsidRPr="00796092">
                        <w:rPr>
                          <w:rFonts w:ascii="Bell MT" w:hAnsi="Bell MT"/>
                          <w:b/>
                          <w:sz w:val="20"/>
                          <w:szCs w:val="20"/>
                        </w:rPr>
                        <w:t>Nchaga</w:t>
                      </w:r>
                      <w:proofErr w:type="spellEnd"/>
                      <w:r w:rsidRPr="00796092">
                        <w:rPr>
                          <w:rFonts w:ascii="Bell MT" w:hAnsi="Bell MT"/>
                          <w:b/>
                          <w:sz w:val="20"/>
                          <w:szCs w:val="20"/>
                        </w:rPr>
                        <w:t xml:space="preserve"> and </w:t>
                      </w:r>
                      <w:proofErr w:type="spellStart"/>
                      <w:r w:rsidRPr="00796092">
                        <w:rPr>
                          <w:rFonts w:ascii="Bell MT" w:hAnsi="Bell MT"/>
                          <w:b/>
                          <w:sz w:val="20"/>
                          <w:szCs w:val="20"/>
                        </w:rPr>
                        <w:t>Ugwuanyi</w:t>
                      </w:r>
                      <w:proofErr w:type="spellEnd"/>
                      <w:r w:rsidRPr="00796092">
                        <w:rPr>
                          <w:rFonts w:ascii="Bell MT" w:hAnsi="Bell MT"/>
                          <w:b/>
                          <w:sz w:val="20"/>
                          <w:szCs w:val="20"/>
                        </w:rPr>
                        <w:t xml:space="preserve"> </w:t>
                      </w:r>
                      <w:proofErr w:type="spellStart"/>
                      <w:r w:rsidRPr="00796092">
                        <w:rPr>
                          <w:rFonts w:ascii="Bell MT" w:hAnsi="Bell MT"/>
                          <w:b/>
                          <w:sz w:val="20"/>
                          <w:szCs w:val="20"/>
                        </w:rPr>
                        <w:t>Ifeoma</w:t>
                      </w:r>
                      <w:proofErr w:type="spellEnd"/>
                      <w:r w:rsidRPr="00796092">
                        <w:rPr>
                          <w:rFonts w:ascii="Bell MT" w:hAnsi="Bell MT"/>
                          <w:b/>
                          <w:sz w:val="20"/>
                          <w:szCs w:val="20"/>
                        </w:rPr>
                        <w:t xml:space="preserve"> Perpetua (2024). Implementing Interactive Learning Technologies to Catalyze Academic Performance </w:t>
                      </w:r>
                      <w:r w:rsidRPr="00796092">
                        <w:rPr>
                          <w:rFonts w:ascii="Bell MT" w:hAnsi="Bell MT"/>
                          <w:b/>
                          <w:sz w:val="20"/>
                          <w:szCs w:val="20"/>
                        </w:rPr>
                        <w:t>and Development in Ugandan Education: A Comprehensive Analysis.</w:t>
                      </w:r>
                      <w:r w:rsidRPr="00796092">
                        <w:rPr>
                          <w:rFonts w:ascii="Bell MT" w:hAnsi="Bell MT"/>
                          <w:b/>
                          <w:color w:val="000000"/>
                          <w:sz w:val="20"/>
                          <w:szCs w:val="20"/>
                        </w:rPr>
                        <w:t xml:space="preserve"> RESEARCH INVENTION JOURNAL OF RESEARCH IN EDUCATION 3(2):29-38.</w:t>
                      </w:r>
                    </w:p>
                    <w:p w14:paraId="1FC7894F" w14:textId="77777777" w:rsidR="000811D7" w:rsidRDefault="000811D7" w:rsidP="000811D7">
                      <w:pPr>
                        <w:jc w:val="center"/>
                      </w:pPr>
                    </w:p>
                  </w:txbxContent>
                </v:textbox>
              </v:roundrect>
            </w:pict>
          </mc:Fallback>
        </mc:AlternateContent>
      </w:r>
    </w:p>
    <w:p w14:paraId="24404A32" w14:textId="52F38BE0" w:rsidR="00236E00" w:rsidRPr="000811D7" w:rsidRDefault="00236E00" w:rsidP="000811D7">
      <w:pPr>
        <w:tabs>
          <w:tab w:val="left" w:pos="2895"/>
        </w:tabs>
        <w:rPr>
          <w:rFonts w:ascii="Bell MT" w:hAnsi="Bell MT"/>
          <w:sz w:val="20"/>
          <w:szCs w:val="20"/>
        </w:rPr>
      </w:pPr>
    </w:p>
    <w:sectPr w:rsidR="00236E00" w:rsidRPr="000811D7" w:rsidSect="000811D7">
      <w:headerReference w:type="default" r:id="rId17"/>
      <w:pgSz w:w="12240" w:h="15840"/>
      <w:pgMar w:top="1440" w:right="1800" w:bottom="1440" w:left="1800" w:header="720" w:footer="720"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B122B" w14:textId="77777777" w:rsidR="002F122E" w:rsidRDefault="002F122E" w:rsidP="00FB7D13">
      <w:pPr>
        <w:spacing w:after="0" w:line="240" w:lineRule="auto"/>
      </w:pPr>
      <w:r>
        <w:separator/>
      </w:r>
    </w:p>
  </w:endnote>
  <w:endnote w:type="continuationSeparator" w:id="0">
    <w:p w14:paraId="4F7D3566" w14:textId="77777777" w:rsidR="002F122E" w:rsidRDefault="002F122E" w:rsidP="00FB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FBB8" w14:textId="77777777" w:rsidR="002F122E" w:rsidRDefault="002F122E" w:rsidP="00FB7D13">
      <w:pPr>
        <w:spacing w:after="0" w:line="240" w:lineRule="auto"/>
      </w:pPr>
      <w:r>
        <w:separator/>
      </w:r>
    </w:p>
  </w:footnote>
  <w:footnote w:type="continuationSeparator" w:id="0">
    <w:p w14:paraId="445A34D5" w14:textId="77777777" w:rsidR="002F122E" w:rsidRDefault="002F122E" w:rsidP="00FB7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581989"/>
      <w:docPartObj>
        <w:docPartGallery w:val="Page Numbers (Margins)"/>
        <w:docPartUnique/>
      </w:docPartObj>
    </w:sdtPr>
    <w:sdtContent>
      <w:p w14:paraId="7174B409" w14:textId="6EC46FC4" w:rsidR="00D8245E" w:rsidRDefault="000811D7" w:rsidP="00D8245E">
        <w:pPr>
          <w:pStyle w:val="Header"/>
        </w:pPr>
        <w:r>
          <w:rPr>
            <w:noProof/>
          </w:rPr>
          <mc:AlternateContent>
            <mc:Choice Requires="wps">
              <w:drawing>
                <wp:anchor distT="0" distB="0" distL="114300" distR="114300" simplePos="0" relativeHeight="251659264" behindDoc="0" locked="0" layoutInCell="0" allowOverlap="1" wp14:anchorId="09424CC9" wp14:editId="0E1E218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7D7B" w14:textId="77777777" w:rsidR="000811D7" w:rsidRDefault="000811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660975" w:rsidRPr="00660975">
                                <w:rPr>
                                  <w:rFonts w:asciiTheme="majorHAnsi" w:eastAsiaTheme="majorEastAsia" w:hAnsiTheme="majorHAnsi" w:cstheme="majorBidi"/>
                                  <w:noProof/>
                                  <w:sz w:val="44"/>
                                  <w:szCs w:val="44"/>
                                </w:rPr>
                                <w:t>38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9424CC9" id="Rectangle 2"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4F887D7B" w14:textId="77777777" w:rsidR="000811D7" w:rsidRDefault="000811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660975" w:rsidRPr="00660975">
                          <w:rPr>
                            <w:rFonts w:asciiTheme="majorHAnsi" w:eastAsiaTheme="majorEastAsia" w:hAnsiTheme="majorHAnsi" w:cstheme="majorBidi"/>
                            <w:noProof/>
                            <w:sz w:val="44"/>
                            <w:szCs w:val="44"/>
                          </w:rPr>
                          <w:t>38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1986A2EA" w14:textId="77777777" w:rsidR="00D8245E" w:rsidRDefault="00D8245E">
    <w:pPr>
      <w:pStyle w:val="Header"/>
    </w:pPr>
  </w:p>
  <w:p w14:paraId="318A8469" w14:textId="252BB9E1" w:rsidR="00D8245E" w:rsidRPr="00D8245E" w:rsidRDefault="00D8245E">
    <w:pPr>
      <w:pStyle w:val="Header"/>
      <w:rPr>
        <w:rFonts w:ascii="Bell MT" w:hAnsi="Bell MT"/>
        <w:sz w:val="20"/>
        <w:szCs w:val="20"/>
      </w:rPr>
    </w:pPr>
    <w:hyperlink r:id="rId1" w:history="1">
      <w:r w:rsidRPr="00325034">
        <w:rPr>
          <w:rStyle w:val="Hyperlink"/>
          <w:rFonts w:ascii="Bell MT" w:hAnsi="Bell MT"/>
          <w:sz w:val="20"/>
          <w:szCs w:val="20"/>
        </w:rPr>
        <w:t>https://rijournals.com/research-in-education/</w:t>
      </w:r>
    </w:hyperlink>
    <w:r>
      <w:rPr>
        <w:rFonts w:ascii="Bell MT" w:hAnsi="Bell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F30A5A"/>
    <w:multiLevelType w:val="multilevel"/>
    <w:tmpl w:val="394466FE"/>
    <w:lvl w:ilvl="0">
      <w:start w:val="1"/>
      <w:numFmt w:val="decimal"/>
      <w:lvlText w:val="%1."/>
      <w:lvlJc w:val="left"/>
      <w:pPr>
        <w:ind w:left="720" w:hanging="360"/>
      </w:pPr>
      <w:rPr>
        <w:rFonts w:ascii="Bell MT" w:hAnsi="Bell MT" w:cs="Times New Roman" w:hint="default"/>
        <w:color w:val="000000" w:themeColor="text1"/>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B36BA1"/>
    <w:multiLevelType w:val="hybridMultilevel"/>
    <w:tmpl w:val="6AFA5C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04C9"/>
    <w:rsid w:val="0002683C"/>
    <w:rsid w:val="00034616"/>
    <w:rsid w:val="0006063C"/>
    <w:rsid w:val="000811D7"/>
    <w:rsid w:val="0015074B"/>
    <w:rsid w:val="001D401F"/>
    <w:rsid w:val="001D5865"/>
    <w:rsid w:val="001D7DA5"/>
    <w:rsid w:val="002252B3"/>
    <w:rsid w:val="00226996"/>
    <w:rsid w:val="00236E00"/>
    <w:rsid w:val="0024503C"/>
    <w:rsid w:val="0029639D"/>
    <w:rsid w:val="002C35A7"/>
    <w:rsid w:val="002F122E"/>
    <w:rsid w:val="00326F90"/>
    <w:rsid w:val="00333B29"/>
    <w:rsid w:val="003A08A6"/>
    <w:rsid w:val="003C112C"/>
    <w:rsid w:val="003D2EE5"/>
    <w:rsid w:val="003D53DE"/>
    <w:rsid w:val="0047452F"/>
    <w:rsid w:val="00477BBF"/>
    <w:rsid w:val="00534A5C"/>
    <w:rsid w:val="0054540B"/>
    <w:rsid w:val="00566793"/>
    <w:rsid w:val="00583728"/>
    <w:rsid w:val="00610438"/>
    <w:rsid w:val="00660975"/>
    <w:rsid w:val="00796092"/>
    <w:rsid w:val="007A1F2D"/>
    <w:rsid w:val="007E293A"/>
    <w:rsid w:val="008102DC"/>
    <w:rsid w:val="008134B3"/>
    <w:rsid w:val="008473E0"/>
    <w:rsid w:val="0085738D"/>
    <w:rsid w:val="00934921"/>
    <w:rsid w:val="00942A6A"/>
    <w:rsid w:val="0095341B"/>
    <w:rsid w:val="009A5172"/>
    <w:rsid w:val="009A5B48"/>
    <w:rsid w:val="009E136F"/>
    <w:rsid w:val="00A04C27"/>
    <w:rsid w:val="00A15707"/>
    <w:rsid w:val="00A512B6"/>
    <w:rsid w:val="00AA1D8D"/>
    <w:rsid w:val="00AF09AF"/>
    <w:rsid w:val="00B1234F"/>
    <w:rsid w:val="00B3686A"/>
    <w:rsid w:val="00B47730"/>
    <w:rsid w:val="00B64DF9"/>
    <w:rsid w:val="00B65BC5"/>
    <w:rsid w:val="00BD5329"/>
    <w:rsid w:val="00C04B80"/>
    <w:rsid w:val="00C24FBF"/>
    <w:rsid w:val="00C82720"/>
    <w:rsid w:val="00C83E6A"/>
    <w:rsid w:val="00CB0664"/>
    <w:rsid w:val="00CE0A62"/>
    <w:rsid w:val="00CF3222"/>
    <w:rsid w:val="00D06D6D"/>
    <w:rsid w:val="00D6196B"/>
    <w:rsid w:val="00D70C56"/>
    <w:rsid w:val="00D73BC3"/>
    <w:rsid w:val="00D761F6"/>
    <w:rsid w:val="00D8245E"/>
    <w:rsid w:val="00DE0896"/>
    <w:rsid w:val="00E64B28"/>
    <w:rsid w:val="00E7662A"/>
    <w:rsid w:val="00E82E06"/>
    <w:rsid w:val="00E83201"/>
    <w:rsid w:val="00E96C10"/>
    <w:rsid w:val="00EA152B"/>
    <w:rsid w:val="00ED0232"/>
    <w:rsid w:val="00ED763D"/>
    <w:rsid w:val="00F34417"/>
    <w:rsid w:val="00FA693E"/>
    <w:rsid w:val="00FB72AD"/>
    <w:rsid w:val="00FB7D13"/>
    <w:rsid w:val="00FC693F"/>
    <w:rsid w:val="00FD5F1F"/>
    <w:rsid w:val="00FE1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98B88"/>
  <w14:defaultImageDpi w14:val="300"/>
  <w15:docId w15:val="{EDC3EB15-319C-4C60-990F-A9476B9A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82E0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04B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04B80"/>
    <w:rPr>
      <w:rFonts w:ascii="Arial" w:eastAsia="Times New Roman" w:hAnsi="Arial" w:cs="Arial"/>
      <w:vanish/>
      <w:sz w:val="16"/>
      <w:szCs w:val="16"/>
    </w:rPr>
  </w:style>
  <w:style w:type="character" w:styleId="Hyperlink">
    <w:name w:val="Hyperlink"/>
    <w:basedOn w:val="DefaultParagraphFont"/>
    <w:uiPriority w:val="99"/>
    <w:unhideWhenUsed/>
    <w:qFormat/>
    <w:rsid w:val="00236E00"/>
    <w:rPr>
      <w:color w:val="0000FF"/>
      <w:u w:val="single"/>
    </w:rPr>
  </w:style>
  <w:style w:type="character" w:customStyle="1" w:styleId="il">
    <w:name w:val="il"/>
    <w:basedOn w:val="DefaultParagraphFont"/>
    <w:qFormat/>
    <w:rsid w:val="009A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983254">
      <w:bodyDiv w:val="1"/>
      <w:marLeft w:val="0"/>
      <w:marRight w:val="0"/>
      <w:marTop w:val="0"/>
      <w:marBottom w:val="0"/>
      <w:divBdr>
        <w:top w:val="none" w:sz="0" w:space="0" w:color="auto"/>
        <w:left w:val="none" w:sz="0" w:space="0" w:color="auto"/>
        <w:bottom w:val="none" w:sz="0" w:space="0" w:color="auto"/>
        <w:right w:val="none" w:sz="0" w:space="0" w:color="auto"/>
      </w:divBdr>
    </w:div>
    <w:div w:id="1471947514">
      <w:bodyDiv w:val="1"/>
      <w:marLeft w:val="0"/>
      <w:marRight w:val="0"/>
      <w:marTop w:val="0"/>
      <w:marBottom w:val="0"/>
      <w:divBdr>
        <w:top w:val="none" w:sz="0" w:space="0" w:color="auto"/>
        <w:left w:val="none" w:sz="0" w:space="0" w:color="auto"/>
        <w:bottom w:val="none" w:sz="0" w:space="0" w:color="auto"/>
        <w:right w:val="none" w:sz="0" w:space="0" w:color="auto"/>
      </w:divBdr>
      <w:divsChild>
        <w:div w:id="1841852636">
          <w:marLeft w:val="0"/>
          <w:marRight w:val="0"/>
          <w:marTop w:val="0"/>
          <w:marBottom w:val="0"/>
          <w:divBdr>
            <w:top w:val="single" w:sz="2" w:space="0" w:color="E3E3E3"/>
            <w:left w:val="single" w:sz="2" w:space="0" w:color="E3E3E3"/>
            <w:bottom w:val="single" w:sz="2" w:space="0" w:color="E3E3E3"/>
            <w:right w:val="single" w:sz="2" w:space="0" w:color="E3E3E3"/>
          </w:divBdr>
          <w:divsChild>
            <w:div w:id="1174145875">
              <w:marLeft w:val="0"/>
              <w:marRight w:val="0"/>
              <w:marTop w:val="0"/>
              <w:marBottom w:val="0"/>
              <w:divBdr>
                <w:top w:val="single" w:sz="2" w:space="0" w:color="E3E3E3"/>
                <w:left w:val="single" w:sz="2" w:space="0" w:color="E3E3E3"/>
                <w:bottom w:val="single" w:sz="2" w:space="0" w:color="E3E3E3"/>
                <w:right w:val="single" w:sz="2" w:space="0" w:color="E3E3E3"/>
              </w:divBdr>
              <w:divsChild>
                <w:div w:id="918295251">
                  <w:marLeft w:val="0"/>
                  <w:marRight w:val="0"/>
                  <w:marTop w:val="0"/>
                  <w:marBottom w:val="0"/>
                  <w:divBdr>
                    <w:top w:val="single" w:sz="2" w:space="0" w:color="E3E3E3"/>
                    <w:left w:val="single" w:sz="2" w:space="0" w:color="E3E3E3"/>
                    <w:bottom w:val="single" w:sz="2" w:space="0" w:color="E3E3E3"/>
                    <w:right w:val="single" w:sz="2" w:space="0" w:color="E3E3E3"/>
                  </w:divBdr>
                  <w:divsChild>
                    <w:div w:id="218058472">
                      <w:marLeft w:val="0"/>
                      <w:marRight w:val="0"/>
                      <w:marTop w:val="0"/>
                      <w:marBottom w:val="0"/>
                      <w:divBdr>
                        <w:top w:val="single" w:sz="2" w:space="0" w:color="E3E3E3"/>
                        <w:left w:val="single" w:sz="2" w:space="0" w:color="E3E3E3"/>
                        <w:bottom w:val="single" w:sz="2" w:space="0" w:color="E3E3E3"/>
                        <w:right w:val="single" w:sz="2" w:space="0" w:color="E3E3E3"/>
                      </w:divBdr>
                      <w:divsChild>
                        <w:div w:id="1432553489">
                          <w:marLeft w:val="0"/>
                          <w:marRight w:val="0"/>
                          <w:marTop w:val="0"/>
                          <w:marBottom w:val="0"/>
                          <w:divBdr>
                            <w:top w:val="single" w:sz="2" w:space="0" w:color="E3E3E3"/>
                            <w:left w:val="single" w:sz="2" w:space="0" w:color="E3E3E3"/>
                            <w:bottom w:val="single" w:sz="2" w:space="31" w:color="E3E3E3"/>
                            <w:right w:val="single" w:sz="2" w:space="0" w:color="E3E3E3"/>
                          </w:divBdr>
                          <w:divsChild>
                            <w:div w:id="179588691">
                              <w:marLeft w:val="0"/>
                              <w:marRight w:val="0"/>
                              <w:marTop w:val="0"/>
                              <w:marBottom w:val="0"/>
                              <w:divBdr>
                                <w:top w:val="single" w:sz="2" w:space="0" w:color="E3E3E3"/>
                                <w:left w:val="single" w:sz="2" w:space="0" w:color="E3E3E3"/>
                                <w:bottom w:val="single" w:sz="2" w:space="0" w:color="E3E3E3"/>
                                <w:right w:val="single" w:sz="2" w:space="0" w:color="E3E3E3"/>
                              </w:divBdr>
                              <w:divsChild>
                                <w:div w:id="736786517">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828546">
                                      <w:marLeft w:val="0"/>
                                      <w:marRight w:val="0"/>
                                      <w:marTop w:val="0"/>
                                      <w:marBottom w:val="0"/>
                                      <w:divBdr>
                                        <w:top w:val="single" w:sz="2" w:space="0" w:color="E3E3E3"/>
                                        <w:left w:val="single" w:sz="2" w:space="0" w:color="E3E3E3"/>
                                        <w:bottom w:val="single" w:sz="2" w:space="0" w:color="E3E3E3"/>
                                        <w:right w:val="single" w:sz="2" w:space="0" w:color="E3E3E3"/>
                                      </w:divBdr>
                                      <w:divsChild>
                                        <w:div w:id="1090741357">
                                          <w:marLeft w:val="0"/>
                                          <w:marRight w:val="0"/>
                                          <w:marTop w:val="0"/>
                                          <w:marBottom w:val="0"/>
                                          <w:divBdr>
                                            <w:top w:val="single" w:sz="2" w:space="0" w:color="E3E3E3"/>
                                            <w:left w:val="single" w:sz="2" w:space="0" w:color="E3E3E3"/>
                                            <w:bottom w:val="single" w:sz="2" w:space="0" w:color="E3E3E3"/>
                                            <w:right w:val="single" w:sz="2" w:space="0" w:color="E3E3E3"/>
                                          </w:divBdr>
                                          <w:divsChild>
                                            <w:div w:id="181549799">
                                              <w:marLeft w:val="0"/>
                                              <w:marRight w:val="0"/>
                                              <w:marTop w:val="0"/>
                                              <w:marBottom w:val="0"/>
                                              <w:divBdr>
                                                <w:top w:val="single" w:sz="2" w:space="0" w:color="E3E3E3"/>
                                                <w:left w:val="single" w:sz="2" w:space="0" w:color="E3E3E3"/>
                                                <w:bottom w:val="single" w:sz="2" w:space="0" w:color="E3E3E3"/>
                                                <w:right w:val="single" w:sz="2" w:space="0" w:color="E3E3E3"/>
                                              </w:divBdr>
                                              <w:divsChild>
                                                <w:div w:id="1372074118">
                                                  <w:marLeft w:val="0"/>
                                                  <w:marRight w:val="0"/>
                                                  <w:marTop w:val="0"/>
                                                  <w:marBottom w:val="0"/>
                                                  <w:divBdr>
                                                    <w:top w:val="single" w:sz="2" w:space="0" w:color="E3E3E3"/>
                                                    <w:left w:val="single" w:sz="2" w:space="0" w:color="E3E3E3"/>
                                                    <w:bottom w:val="single" w:sz="2" w:space="0" w:color="E3E3E3"/>
                                                    <w:right w:val="single" w:sz="2" w:space="0" w:color="E3E3E3"/>
                                                  </w:divBdr>
                                                  <w:divsChild>
                                                    <w:div w:id="1622765451">
                                                      <w:marLeft w:val="0"/>
                                                      <w:marRight w:val="0"/>
                                                      <w:marTop w:val="0"/>
                                                      <w:marBottom w:val="0"/>
                                                      <w:divBdr>
                                                        <w:top w:val="single" w:sz="2" w:space="0" w:color="E3E3E3"/>
                                                        <w:left w:val="single" w:sz="2" w:space="0" w:color="E3E3E3"/>
                                                        <w:bottom w:val="single" w:sz="2" w:space="0" w:color="E3E3E3"/>
                                                        <w:right w:val="single" w:sz="2" w:space="0" w:color="E3E3E3"/>
                                                      </w:divBdr>
                                                      <w:divsChild>
                                                        <w:div w:id="1653366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7277445">
          <w:marLeft w:val="0"/>
          <w:marRight w:val="0"/>
          <w:marTop w:val="0"/>
          <w:marBottom w:val="0"/>
          <w:divBdr>
            <w:top w:val="none" w:sz="0" w:space="0" w:color="auto"/>
            <w:left w:val="none" w:sz="0" w:space="0" w:color="auto"/>
            <w:bottom w:val="none" w:sz="0" w:space="0" w:color="auto"/>
            <w:right w:val="none" w:sz="0" w:space="0" w:color="auto"/>
          </w:divBdr>
          <w:divsChild>
            <w:div w:id="65225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274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pers.ssrn.com/sol3/papers.cfm?abstract_id=36057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ufs.ac.za/index.php/ijrcs/article/view/5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cademia.edu/download/67085158/sjebm.2016.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lancet.com/journals/langlo/article/PIIS2214-109X(19)30093-2/fulltext" TargetMode="External"/><Relationship Id="rId5" Type="http://schemas.openxmlformats.org/officeDocument/2006/relationships/webSettings" Target="webSettings.xml"/><Relationship Id="rId15" Type="http://schemas.openxmlformats.org/officeDocument/2006/relationships/hyperlink" Target="https://link.springer.com/chapter/10.1007/978-981-99-4829-1_7" TargetMode="External"/><Relationship Id="rId10" Type="http://schemas.openxmlformats.org/officeDocument/2006/relationships/hyperlink" Target="https://scholar.google.com/scholar?cluster=13285454203209908821&amp;hl=en&amp;oi=scholar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handle.net/20.500.12306/1304" TargetMode="External"/><Relationship Id="rId14" Type="http://schemas.openxmlformats.org/officeDocument/2006/relationships/hyperlink" Target="https://ideas.repec.org/a/bcp/journl/v6y2022i7p410-427.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ijournals.com/research-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2A6B-0711-4994-878D-F57CA11A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7198</Words>
  <Characters>41030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KIU WESTERN</cp:lastModifiedBy>
  <cp:revision>63</cp:revision>
  <cp:lastPrinted>2024-05-15T22:00:00Z</cp:lastPrinted>
  <dcterms:created xsi:type="dcterms:W3CDTF">2024-05-04T14:18:00Z</dcterms:created>
  <dcterms:modified xsi:type="dcterms:W3CDTF">2024-05-15T22:01:00Z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d27be85ee78fb4fdc6513a235e044ed86236d2e06e3e60a57e11eb661112b8e4</vt:lpwstr>
  </property>
</Properties>
</file>